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FD970E">
      <w:pPr>
        <w:widowControl/>
        <w:jc w:val="center"/>
        <w:rPr>
          <w:rFonts w:hint="eastAsia" w:ascii="仿宋" w:hAnsi="仿宋" w:eastAsia="仿宋" w:cs="仿宋"/>
          <w:b/>
          <w:bCs/>
          <w:color w:val="auto"/>
          <w:kern w:val="44"/>
          <w:sz w:val="36"/>
          <w:szCs w:val="36"/>
          <w:highlight w:val="none"/>
        </w:rPr>
      </w:pPr>
      <w:r>
        <w:rPr>
          <w:rFonts w:hint="eastAsia" w:ascii="仿宋" w:hAnsi="仿宋" w:eastAsia="仿宋" w:cs="仿宋"/>
          <w:b/>
          <w:bCs/>
          <w:color w:val="auto"/>
          <w:kern w:val="44"/>
          <w:sz w:val="36"/>
          <w:szCs w:val="36"/>
          <w:highlight w:val="none"/>
          <w:lang w:eastAsia="zh-CN"/>
        </w:rPr>
        <w:t>广州市白云区同和小学校内课后托管服务项目（2026-2029学年）</w:t>
      </w:r>
      <w:r>
        <w:rPr>
          <w:rFonts w:hint="eastAsia" w:ascii="仿宋" w:hAnsi="仿宋" w:eastAsia="仿宋" w:cs="仿宋"/>
          <w:b/>
          <w:bCs/>
          <w:color w:val="auto"/>
          <w:kern w:val="44"/>
          <w:sz w:val="36"/>
          <w:szCs w:val="36"/>
          <w:highlight w:val="none"/>
          <w:lang w:val="en-US" w:eastAsia="zh-CN"/>
        </w:rPr>
        <w:t>比选</w:t>
      </w:r>
      <w:r>
        <w:rPr>
          <w:rFonts w:hint="eastAsia" w:ascii="仿宋" w:hAnsi="仿宋" w:eastAsia="仿宋" w:cs="仿宋"/>
          <w:b/>
          <w:bCs/>
          <w:color w:val="auto"/>
          <w:kern w:val="44"/>
          <w:sz w:val="36"/>
          <w:szCs w:val="36"/>
          <w:highlight w:val="none"/>
        </w:rPr>
        <w:t>公告</w:t>
      </w:r>
    </w:p>
    <w:p w14:paraId="68B38E23">
      <w:pPr>
        <w:spacing w:line="360" w:lineRule="auto"/>
        <w:ind w:firstLine="420" w:firstLineChars="200"/>
        <w:rPr>
          <w:rFonts w:hint="eastAsia" w:ascii="仿宋" w:hAnsi="仿宋" w:eastAsia="仿宋" w:cs="仿宋"/>
          <w:bCs/>
          <w:color w:val="auto"/>
          <w:szCs w:val="21"/>
          <w:highlight w:val="none"/>
        </w:rPr>
      </w:pPr>
      <w:bookmarkStart w:id="0" w:name="_Toc23927923"/>
      <w:r>
        <w:rPr>
          <w:rFonts w:hint="eastAsia" w:ascii="仿宋" w:hAnsi="仿宋" w:eastAsia="仿宋" w:cs="仿宋"/>
          <w:bCs/>
          <w:color w:val="auto"/>
          <w:szCs w:val="21"/>
          <w:highlight w:val="none"/>
          <w:lang w:val="en-US" w:eastAsia="zh-CN"/>
        </w:rPr>
        <w:t>中达安股份有限公司</w:t>
      </w:r>
      <w:r>
        <w:rPr>
          <w:rFonts w:hint="eastAsia" w:ascii="仿宋" w:hAnsi="仿宋" w:eastAsia="仿宋" w:cs="仿宋"/>
          <w:bCs/>
          <w:color w:val="auto"/>
          <w:szCs w:val="21"/>
          <w:highlight w:val="none"/>
        </w:rPr>
        <w:t>（以下简称“招标代理机构”）受</w:t>
      </w:r>
      <w:r>
        <w:rPr>
          <w:rFonts w:hint="eastAsia" w:ascii="仿宋" w:hAnsi="仿宋" w:eastAsia="仿宋" w:cs="仿宋"/>
          <w:bCs/>
          <w:color w:val="auto"/>
          <w:szCs w:val="21"/>
          <w:highlight w:val="none"/>
          <w:lang w:eastAsia="zh-CN"/>
        </w:rPr>
        <w:t>广州市白云区同和小学</w:t>
      </w:r>
      <w:r>
        <w:rPr>
          <w:rFonts w:hint="eastAsia" w:ascii="仿宋" w:hAnsi="仿宋" w:eastAsia="仿宋" w:cs="仿宋"/>
          <w:bCs/>
          <w:color w:val="auto"/>
          <w:szCs w:val="21"/>
          <w:highlight w:val="none"/>
        </w:rPr>
        <w:t>（以下简称“招标人”）委托，对</w:t>
      </w:r>
      <w:r>
        <w:rPr>
          <w:rFonts w:hint="eastAsia" w:ascii="仿宋" w:hAnsi="仿宋" w:eastAsia="仿宋" w:cs="仿宋"/>
          <w:bCs/>
          <w:color w:val="auto"/>
          <w:szCs w:val="21"/>
          <w:highlight w:val="none"/>
          <w:lang w:eastAsia="zh-CN"/>
        </w:rPr>
        <w:t>广州市白云区同和小学校内课后托管服务项目（2026-2029学年）</w:t>
      </w:r>
      <w:r>
        <w:rPr>
          <w:rFonts w:hint="eastAsia" w:ascii="仿宋" w:hAnsi="仿宋" w:eastAsia="仿宋" w:cs="仿宋"/>
          <w:bCs/>
          <w:color w:val="auto"/>
          <w:szCs w:val="21"/>
          <w:highlight w:val="none"/>
        </w:rPr>
        <w:t>进行公开</w:t>
      </w:r>
      <w:r>
        <w:rPr>
          <w:rFonts w:hint="eastAsia" w:ascii="仿宋" w:hAnsi="仿宋" w:eastAsia="仿宋" w:cs="仿宋"/>
          <w:bCs/>
          <w:color w:val="auto"/>
          <w:szCs w:val="21"/>
          <w:highlight w:val="none"/>
          <w:lang w:eastAsia="zh-CN"/>
        </w:rPr>
        <w:t>比选</w:t>
      </w:r>
      <w:r>
        <w:rPr>
          <w:rFonts w:hint="eastAsia" w:ascii="仿宋" w:hAnsi="仿宋" w:eastAsia="仿宋" w:cs="仿宋"/>
          <w:bCs/>
          <w:color w:val="auto"/>
          <w:szCs w:val="21"/>
          <w:highlight w:val="none"/>
        </w:rPr>
        <w:t>采购，欢迎符合条件的</w:t>
      </w:r>
      <w:r>
        <w:rPr>
          <w:rFonts w:hint="eastAsia" w:ascii="仿宋" w:hAnsi="仿宋" w:eastAsia="仿宋" w:cs="仿宋"/>
          <w:bCs/>
          <w:color w:val="auto"/>
          <w:szCs w:val="21"/>
          <w:highlight w:val="none"/>
          <w:lang w:val="en-US"/>
        </w:rPr>
        <w:t>投标人</w:t>
      </w:r>
      <w:r>
        <w:rPr>
          <w:rFonts w:hint="eastAsia" w:ascii="仿宋" w:hAnsi="仿宋" w:eastAsia="仿宋" w:cs="仿宋"/>
          <w:bCs/>
          <w:color w:val="auto"/>
          <w:szCs w:val="21"/>
          <w:highlight w:val="none"/>
        </w:rPr>
        <w:t>参加投标。</w:t>
      </w:r>
    </w:p>
    <w:p w14:paraId="25E6A88B">
      <w:pPr>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一、项目基本情况</w:t>
      </w:r>
    </w:p>
    <w:p w14:paraId="5831B545">
      <w:pPr>
        <w:numPr>
          <w:ilvl w:val="0"/>
          <w:numId w:val="1"/>
        </w:numPr>
        <w:spacing w:line="360" w:lineRule="auto"/>
        <w:ind w:left="425" w:leftChars="0" w:hanging="425" w:firstLineChars="0"/>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项目编号：</w:t>
      </w:r>
      <w:r>
        <w:rPr>
          <w:rFonts w:hint="eastAsia" w:ascii="仿宋" w:hAnsi="仿宋" w:eastAsia="仿宋" w:cs="仿宋"/>
          <w:color w:val="auto"/>
          <w:szCs w:val="21"/>
          <w:highlight w:val="none"/>
          <w:lang w:eastAsia="zh-CN"/>
        </w:rPr>
        <w:t>ZDA2026-102</w:t>
      </w:r>
    </w:p>
    <w:p w14:paraId="3DD3DE47">
      <w:pPr>
        <w:numPr>
          <w:ilvl w:val="0"/>
          <w:numId w:val="1"/>
        </w:numPr>
        <w:spacing w:line="360" w:lineRule="auto"/>
        <w:ind w:left="425" w:leftChars="0" w:hanging="425" w:firstLineChars="0"/>
        <w:rPr>
          <w:rFonts w:hint="eastAsia" w:ascii="仿宋" w:hAnsi="仿宋" w:eastAsia="仿宋" w:cs="仿宋"/>
          <w:bCs/>
          <w:color w:val="auto"/>
          <w:szCs w:val="21"/>
          <w:highlight w:val="none"/>
          <w:lang w:eastAsia="zh-CN"/>
        </w:rPr>
      </w:pPr>
      <w:r>
        <w:rPr>
          <w:rFonts w:hint="eastAsia" w:ascii="仿宋" w:hAnsi="仿宋" w:eastAsia="仿宋" w:cs="仿宋"/>
          <w:color w:val="auto"/>
          <w:szCs w:val="21"/>
          <w:highlight w:val="none"/>
        </w:rPr>
        <w:t>项目名称：</w:t>
      </w:r>
      <w:r>
        <w:rPr>
          <w:rFonts w:hint="eastAsia" w:ascii="仿宋" w:hAnsi="仿宋" w:eastAsia="仿宋" w:cs="仿宋"/>
          <w:color w:val="auto"/>
          <w:szCs w:val="21"/>
          <w:highlight w:val="none"/>
          <w:lang w:eastAsia="zh-CN"/>
        </w:rPr>
        <w:t>广州市白云区同和小学校内课后托管服务项目（2026-2029学年）</w:t>
      </w:r>
    </w:p>
    <w:p w14:paraId="14C69505">
      <w:pPr>
        <w:numPr>
          <w:ilvl w:val="0"/>
          <w:numId w:val="1"/>
        </w:numPr>
        <w:spacing w:before="120" w:after="120" w:line="288" w:lineRule="auto"/>
        <w:ind w:left="425" w:leftChars="0" w:hanging="425" w:firstLineChars="0"/>
        <w:jc w:val="left"/>
        <w:rPr>
          <w:rFonts w:hint="eastAsia" w:ascii="仿宋" w:hAnsi="仿宋" w:eastAsia="仿宋" w:cs="仿宋"/>
        </w:rPr>
      </w:pPr>
      <w:r>
        <w:rPr>
          <w:rFonts w:hint="eastAsia" w:ascii="仿宋" w:hAnsi="仿宋" w:eastAsia="仿宋" w:cs="仿宋"/>
          <w:sz w:val="22"/>
        </w:rPr>
        <w:t>项目概况：为进一步落实义务教育阶段校内课后服务政策，丰富学生课后校园生活，提升课后服务质量与实效。</w:t>
      </w:r>
    </w:p>
    <w:p w14:paraId="4C1E56BF">
      <w:pPr>
        <w:numPr>
          <w:ilvl w:val="0"/>
          <w:numId w:val="1"/>
        </w:numPr>
        <w:spacing w:before="120" w:after="120" w:line="288" w:lineRule="auto"/>
        <w:ind w:left="425" w:leftChars="0" w:hanging="425" w:firstLineChars="0"/>
        <w:jc w:val="left"/>
        <w:rPr>
          <w:rFonts w:hint="eastAsia" w:ascii="仿宋" w:hAnsi="仿宋" w:eastAsia="仿宋" w:cs="仿宋"/>
        </w:rPr>
      </w:pPr>
      <w:r>
        <w:rPr>
          <w:rFonts w:hint="eastAsia" w:ascii="仿宋" w:hAnsi="仿宋" w:eastAsia="仿宋" w:cs="仿宋"/>
          <w:sz w:val="22"/>
        </w:rPr>
        <w:t>本项目设置两个独立子包：子包一【</w:t>
      </w:r>
      <w:r>
        <w:rPr>
          <w:rFonts w:hint="eastAsia" w:ascii="仿宋" w:hAnsi="仿宋" w:eastAsia="仿宋" w:cs="仿宋"/>
          <w:sz w:val="22"/>
          <w:lang w:eastAsia="zh-CN"/>
        </w:rPr>
        <w:t>科技类+体育类课后托管服务</w:t>
      </w:r>
      <w:r>
        <w:rPr>
          <w:rFonts w:hint="eastAsia" w:ascii="仿宋" w:hAnsi="仿宋" w:eastAsia="仿宋" w:cs="仿宋"/>
          <w:sz w:val="22"/>
        </w:rPr>
        <w:t>】、子包二【</w:t>
      </w:r>
      <w:r>
        <w:rPr>
          <w:rFonts w:hint="eastAsia" w:ascii="仿宋" w:hAnsi="仿宋" w:eastAsia="仿宋" w:cs="仿宋"/>
          <w:sz w:val="22"/>
          <w:lang w:eastAsia="zh-CN"/>
        </w:rPr>
        <w:t>文化艺术类+综合实践类课后托管服务</w:t>
      </w:r>
      <w:r>
        <w:rPr>
          <w:rFonts w:hint="eastAsia" w:ascii="仿宋" w:hAnsi="仿宋" w:eastAsia="仿宋" w:cs="仿宋"/>
          <w:sz w:val="22"/>
        </w:rPr>
        <w:t>】，两个子包独立评审，各选定 1 家中选单位分别承接对应类别特色课后托管服务。投标人可选择投报单个子包，也可同时投报两个子包。</w:t>
      </w:r>
    </w:p>
    <w:p w14:paraId="609F7D0E">
      <w:pPr>
        <w:numPr>
          <w:ilvl w:val="0"/>
          <w:numId w:val="1"/>
        </w:numPr>
        <w:spacing w:before="120" w:after="120" w:line="360" w:lineRule="auto"/>
        <w:ind w:left="425" w:leftChars="0" w:hanging="425" w:firstLineChars="0"/>
        <w:jc w:val="left"/>
        <w:rPr>
          <w:rFonts w:hint="eastAsia" w:ascii="仿宋" w:hAnsi="仿宋" w:eastAsia="仿宋" w:cs="仿宋"/>
          <w:bCs/>
          <w:color w:val="auto"/>
          <w:szCs w:val="21"/>
          <w:highlight w:val="none"/>
          <w:lang w:val="en-US" w:eastAsia="zh-CN"/>
        </w:rPr>
      </w:pPr>
      <w:r>
        <w:rPr>
          <w:rFonts w:hint="eastAsia" w:ascii="仿宋" w:hAnsi="仿宋" w:eastAsia="仿宋" w:cs="仿宋"/>
          <w:sz w:val="22"/>
        </w:rPr>
        <w:t>项目预估业务规模：本项目总预算</w:t>
      </w:r>
      <w:r>
        <w:rPr>
          <w:rFonts w:hint="eastAsia" w:ascii="仿宋" w:hAnsi="仿宋" w:eastAsia="仿宋" w:cs="仿宋"/>
          <w:sz w:val="22"/>
          <w:lang w:val="en-US" w:eastAsia="zh-CN"/>
        </w:rPr>
        <w:t>220</w:t>
      </w:r>
      <w:r>
        <w:rPr>
          <w:rFonts w:hint="eastAsia" w:ascii="仿宋" w:hAnsi="仿宋" w:eastAsia="仿宋" w:cs="仿宋"/>
          <w:sz w:val="22"/>
        </w:rPr>
        <w:t>万元 / 3 学年，采用分</w:t>
      </w:r>
      <w:r>
        <w:rPr>
          <w:rFonts w:hint="eastAsia" w:ascii="仿宋" w:hAnsi="仿宋" w:eastAsia="仿宋" w:cs="仿宋"/>
          <w:sz w:val="22"/>
          <w:lang w:val="en-US" w:eastAsia="zh-CN"/>
        </w:rPr>
        <w:t>2</w:t>
      </w:r>
      <w:r>
        <w:rPr>
          <w:rFonts w:hint="eastAsia" w:ascii="仿宋" w:hAnsi="仿宋" w:eastAsia="仿宋" w:cs="仿宋"/>
          <w:sz w:val="22"/>
        </w:rPr>
        <w:t>个子包</w:t>
      </w:r>
      <w:r>
        <w:rPr>
          <w:rFonts w:hint="eastAsia" w:ascii="仿宋" w:hAnsi="仿宋" w:eastAsia="仿宋" w:cs="仿宋"/>
          <w:sz w:val="22"/>
          <w:lang w:eastAsia="zh-CN"/>
        </w:rPr>
        <w:t>比选</w:t>
      </w:r>
      <w:r>
        <w:rPr>
          <w:rFonts w:hint="eastAsia" w:ascii="仿宋" w:hAnsi="仿宋" w:eastAsia="仿宋" w:cs="仿宋"/>
          <w:sz w:val="22"/>
        </w:rPr>
        <w:t>、子包总价限价模式，具体划分如下：</w:t>
      </w:r>
      <w:r>
        <w:rPr>
          <w:rFonts w:hint="eastAsia" w:ascii="仿宋" w:hAnsi="仿宋" w:eastAsia="仿宋" w:cs="仿宋"/>
          <w:sz w:val="22"/>
        </w:rPr>
        <w:br w:type="textWrapping"/>
      </w:r>
      <w:r>
        <w:rPr>
          <w:rFonts w:hint="eastAsia" w:ascii="仿宋" w:hAnsi="仿宋" w:eastAsia="仿宋" w:cs="仿宋"/>
          <w:sz w:val="22"/>
        </w:rPr>
        <w:t>（1）子包</w:t>
      </w:r>
      <w:r>
        <w:rPr>
          <w:rFonts w:hint="eastAsia" w:ascii="仿宋" w:hAnsi="仿宋" w:eastAsia="仿宋" w:cs="仿宋"/>
          <w:sz w:val="22"/>
          <w:lang w:val="en-US" w:eastAsia="zh-CN"/>
        </w:rPr>
        <w:t>一</w:t>
      </w:r>
      <w:r>
        <w:rPr>
          <w:rFonts w:hint="eastAsia" w:ascii="仿宋" w:hAnsi="仿宋" w:eastAsia="仿宋" w:cs="仿宋"/>
          <w:sz w:val="22"/>
        </w:rPr>
        <w:t>：</w:t>
      </w:r>
      <w:r>
        <w:rPr>
          <w:rFonts w:hint="eastAsia" w:ascii="仿宋" w:hAnsi="仿宋" w:eastAsia="仿宋" w:cs="仿宋"/>
          <w:sz w:val="22"/>
          <w:lang w:eastAsia="zh-CN"/>
        </w:rPr>
        <w:t>科技类+体育类课后托管服务</w:t>
      </w:r>
      <w:r>
        <w:rPr>
          <w:rFonts w:hint="eastAsia" w:ascii="仿宋" w:hAnsi="仿宋" w:eastAsia="仿宋" w:cs="仿宋"/>
          <w:sz w:val="22"/>
        </w:rPr>
        <w:t>，预算总价：</w:t>
      </w:r>
      <w:r>
        <w:rPr>
          <w:rFonts w:hint="eastAsia" w:ascii="仿宋" w:hAnsi="仿宋" w:eastAsia="仿宋" w:cs="仿宋"/>
          <w:sz w:val="22"/>
          <w:lang w:val="en-US" w:eastAsia="zh-CN"/>
        </w:rPr>
        <w:t>120万元</w:t>
      </w:r>
      <w:r>
        <w:rPr>
          <w:rFonts w:hint="eastAsia" w:ascii="仿宋" w:hAnsi="仿宋" w:eastAsia="仿宋" w:cs="仿宋"/>
          <w:sz w:val="22"/>
        </w:rPr>
        <w:t>；</w:t>
      </w:r>
      <w:r>
        <w:rPr>
          <w:rFonts w:hint="eastAsia" w:ascii="仿宋" w:hAnsi="仿宋" w:eastAsia="仿宋" w:cs="仿宋"/>
          <w:sz w:val="22"/>
        </w:rPr>
        <w:br w:type="textWrapping"/>
      </w:r>
      <w:r>
        <w:rPr>
          <w:rFonts w:hint="eastAsia" w:ascii="仿宋" w:hAnsi="仿宋" w:eastAsia="仿宋" w:cs="仿宋"/>
          <w:sz w:val="22"/>
        </w:rPr>
        <w:t>（2）子包</w:t>
      </w:r>
      <w:r>
        <w:rPr>
          <w:rFonts w:hint="eastAsia" w:ascii="仿宋" w:hAnsi="仿宋" w:eastAsia="仿宋" w:cs="仿宋"/>
          <w:sz w:val="22"/>
          <w:lang w:val="en-US" w:eastAsia="zh-CN"/>
        </w:rPr>
        <w:t>二</w:t>
      </w:r>
      <w:r>
        <w:rPr>
          <w:rFonts w:hint="eastAsia" w:ascii="仿宋" w:hAnsi="仿宋" w:eastAsia="仿宋" w:cs="仿宋"/>
          <w:sz w:val="22"/>
        </w:rPr>
        <w:t>：</w:t>
      </w:r>
      <w:r>
        <w:rPr>
          <w:rFonts w:hint="eastAsia" w:ascii="仿宋" w:hAnsi="仿宋" w:eastAsia="仿宋" w:cs="仿宋"/>
          <w:sz w:val="22"/>
          <w:lang w:eastAsia="zh-CN"/>
        </w:rPr>
        <w:t>文化艺术类+综合实践类课后托管服务</w:t>
      </w:r>
      <w:r>
        <w:rPr>
          <w:rFonts w:hint="eastAsia" w:ascii="仿宋" w:hAnsi="仿宋" w:eastAsia="仿宋" w:cs="仿宋"/>
          <w:sz w:val="22"/>
        </w:rPr>
        <w:t>，预算总价：</w:t>
      </w:r>
      <w:r>
        <w:rPr>
          <w:rFonts w:hint="eastAsia" w:ascii="仿宋" w:hAnsi="仿宋" w:eastAsia="仿宋" w:cs="仿宋"/>
          <w:sz w:val="22"/>
          <w:lang w:val="en-US" w:eastAsia="zh-CN"/>
        </w:rPr>
        <w:t>100万元</w:t>
      </w:r>
      <w:r>
        <w:rPr>
          <w:rFonts w:hint="eastAsia" w:ascii="仿宋" w:hAnsi="仿宋" w:eastAsia="仿宋" w:cs="仿宋"/>
          <w:sz w:val="22"/>
        </w:rPr>
        <w:t>。</w:t>
      </w:r>
      <w:r>
        <w:rPr>
          <w:rFonts w:hint="eastAsia" w:ascii="仿宋" w:hAnsi="仿宋" w:eastAsia="仿宋" w:cs="仿宋"/>
          <w:color w:val="auto"/>
          <w:sz w:val="24"/>
          <w:szCs w:val="24"/>
        </w:rPr>
        <w:br w:type="textWrapping"/>
      </w:r>
      <w:r>
        <w:rPr>
          <w:rFonts w:hint="eastAsia" w:ascii="仿宋" w:hAnsi="仿宋" w:eastAsia="仿宋" w:cs="仿宋"/>
          <w:color w:val="auto"/>
          <w:sz w:val="22"/>
          <w:szCs w:val="22"/>
          <w:lang w:val="en-US" w:eastAsia="zh-CN"/>
        </w:rPr>
        <w:t xml:space="preserve">      </w:t>
      </w:r>
      <w:r>
        <w:rPr>
          <w:rFonts w:hint="eastAsia" w:ascii="仿宋" w:hAnsi="仿宋" w:eastAsia="仿宋" w:cs="仿宋"/>
          <w:color w:val="auto"/>
          <w:sz w:val="22"/>
          <w:szCs w:val="22"/>
          <w:lang w:eastAsia="zh-CN"/>
        </w:rPr>
        <w:t>此处所列金额仅为本项目3年业务的预估规模，不属于财政拨款预算范畴，全部课程费用均由自愿选课的学生家长承担，按实际发生情况结算；招标人不承诺最低课时、最低业务保底，投标人须自行预判生源波动、政策变动等全部经营风险。最终结算以各子包实际参与学生人数乘以对应子包中标单价的结果为准，据实结算。</w:t>
      </w:r>
    </w:p>
    <w:p w14:paraId="24CEEE76">
      <w:pPr>
        <w:spacing w:line="360" w:lineRule="auto"/>
        <w:ind w:firstLine="420" w:firstLineChars="200"/>
        <w:rPr>
          <w:rFonts w:hint="eastAsia" w:ascii="仿宋" w:hAnsi="仿宋" w:eastAsia="仿宋" w:cs="仿宋"/>
          <w:bCs/>
          <w:color w:val="auto"/>
          <w:kern w:val="2"/>
          <w:sz w:val="21"/>
          <w:szCs w:val="21"/>
          <w:highlight w:val="none"/>
          <w:lang w:val="en-US" w:eastAsia="zh-CN" w:bidi="ar-SA"/>
        </w:rPr>
      </w:pPr>
      <w:r>
        <w:rPr>
          <w:rFonts w:hint="eastAsia" w:ascii="仿宋" w:hAnsi="仿宋" w:eastAsia="仿宋" w:cs="仿宋"/>
          <w:bCs/>
          <w:color w:val="auto"/>
          <w:szCs w:val="21"/>
          <w:highlight w:val="none"/>
          <w:lang w:val="en-US" w:eastAsia="zh-CN"/>
        </w:rPr>
        <w:t>5.服务期限：自合</w:t>
      </w:r>
      <w:r>
        <w:rPr>
          <w:rFonts w:hint="eastAsia" w:ascii="仿宋" w:hAnsi="仿宋" w:eastAsia="仿宋" w:cs="仿宋"/>
        </w:rPr>
        <w:t>同签订之日起3年，合同一年一签，经</w:t>
      </w:r>
      <w:r>
        <w:rPr>
          <w:rFonts w:hint="eastAsia" w:ascii="仿宋" w:hAnsi="仿宋" w:eastAsia="仿宋" w:cs="仿宋"/>
          <w:lang w:val="en-US" w:eastAsia="zh-CN"/>
        </w:rPr>
        <w:t>学校</w:t>
      </w:r>
      <w:r>
        <w:rPr>
          <w:rFonts w:hint="eastAsia" w:ascii="仿宋" w:hAnsi="仿宋" w:eastAsia="仿宋" w:cs="仿宋"/>
        </w:rPr>
        <w:t xml:space="preserve">考核合格后方可续签。 </w:t>
      </w:r>
      <w:r>
        <w:rPr>
          <w:rFonts w:hint="eastAsia" w:ascii="仿宋" w:hAnsi="仿宋" w:eastAsia="仿宋" w:cs="仿宋"/>
          <w:bCs/>
          <w:color w:val="auto"/>
          <w:kern w:val="2"/>
          <w:sz w:val="21"/>
          <w:szCs w:val="21"/>
          <w:highlight w:val="none"/>
          <w:lang w:val="en-US" w:eastAsia="zh-CN" w:bidi="ar-SA"/>
        </w:rPr>
        <w:t>区教育局若有新的文件精神按照区教育局文件执行。</w:t>
      </w:r>
    </w:p>
    <w:p w14:paraId="64CB026B">
      <w:pPr>
        <w:spacing w:line="360" w:lineRule="auto"/>
        <w:ind w:firstLine="420" w:firstLineChars="200"/>
        <w:rPr>
          <w:rFonts w:hint="eastAsia" w:ascii="仿宋" w:hAnsi="仿宋" w:eastAsia="仿宋" w:cs="仿宋"/>
          <w:bCs/>
          <w:color w:val="auto"/>
          <w:szCs w:val="21"/>
          <w:highlight w:val="none"/>
        </w:rPr>
      </w:pPr>
      <w:r>
        <w:rPr>
          <w:rFonts w:hint="eastAsia" w:ascii="仿宋" w:hAnsi="仿宋" w:eastAsia="仿宋" w:cs="仿宋"/>
          <w:color w:val="auto"/>
          <w:szCs w:val="21"/>
          <w:highlight w:val="none"/>
          <w:lang w:val="en-US" w:eastAsia="zh-CN"/>
        </w:rPr>
        <w:t>6</w:t>
      </w:r>
      <w:r>
        <w:rPr>
          <w:rFonts w:hint="eastAsia" w:ascii="仿宋" w:hAnsi="仿宋" w:eastAsia="仿宋" w:cs="仿宋"/>
          <w:color w:val="auto"/>
          <w:szCs w:val="21"/>
          <w:highlight w:val="none"/>
        </w:rPr>
        <w:t>.</w:t>
      </w:r>
      <w:r>
        <w:rPr>
          <w:rFonts w:hint="eastAsia" w:ascii="仿宋" w:hAnsi="仿宋" w:eastAsia="仿宋" w:cs="仿宋"/>
          <w:color w:val="auto"/>
          <w:szCs w:val="21"/>
          <w:highlight w:val="none"/>
          <w:lang w:val="en-US" w:eastAsia="zh-CN"/>
        </w:rPr>
        <w:t>项目需求：</w:t>
      </w:r>
      <w:r>
        <w:rPr>
          <w:rFonts w:hint="eastAsia" w:ascii="仿宋" w:hAnsi="仿宋" w:eastAsia="仿宋" w:cs="仿宋"/>
          <w:bCs/>
          <w:color w:val="auto"/>
          <w:szCs w:val="21"/>
          <w:highlight w:val="none"/>
        </w:rPr>
        <w:t>详见本</w:t>
      </w:r>
      <w:r>
        <w:rPr>
          <w:rFonts w:hint="eastAsia" w:ascii="仿宋" w:hAnsi="仿宋" w:eastAsia="仿宋" w:cs="仿宋"/>
          <w:bCs/>
          <w:color w:val="auto"/>
          <w:szCs w:val="21"/>
          <w:highlight w:val="none"/>
          <w:lang w:eastAsia="zh-CN"/>
        </w:rPr>
        <w:t>比选</w:t>
      </w:r>
      <w:r>
        <w:rPr>
          <w:rFonts w:hint="eastAsia" w:ascii="仿宋" w:hAnsi="仿宋" w:eastAsia="仿宋" w:cs="仿宋"/>
          <w:bCs/>
          <w:color w:val="auto"/>
          <w:szCs w:val="21"/>
          <w:highlight w:val="none"/>
        </w:rPr>
        <w:t>文件第</w:t>
      </w:r>
      <w:r>
        <w:rPr>
          <w:rFonts w:hint="eastAsia" w:ascii="仿宋" w:hAnsi="仿宋" w:eastAsia="仿宋" w:cs="仿宋"/>
          <w:bCs/>
          <w:color w:val="auto"/>
          <w:szCs w:val="21"/>
          <w:highlight w:val="none"/>
          <w:lang w:val="en-US" w:eastAsia="zh-CN"/>
        </w:rPr>
        <w:t>二</w:t>
      </w:r>
      <w:r>
        <w:rPr>
          <w:rFonts w:hint="eastAsia" w:ascii="仿宋" w:hAnsi="仿宋" w:eastAsia="仿宋" w:cs="仿宋"/>
          <w:bCs/>
          <w:color w:val="auto"/>
          <w:szCs w:val="21"/>
          <w:highlight w:val="none"/>
        </w:rPr>
        <w:t>章《用户需求书》。</w:t>
      </w:r>
    </w:p>
    <w:p w14:paraId="098FB82C">
      <w:pPr>
        <w:spacing w:line="360" w:lineRule="auto"/>
        <w:rPr>
          <w:rFonts w:hint="eastAsia" w:ascii="仿宋" w:hAnsi="仿宋" w:eastAsia="仿宋" w:cs="仿宋"/>
          <w:iCs/>
          <w:szCs w:val="21"/>
        </w:rPr>
      </w:pPr>
      <w:r>
        <w:rPr>
          <w:rFonts w:hint="eastAsia" w:ascii="仿宋" w:hAnsi="仿宋" w:eastAsia="仿宋" w:cs="仿宋"/>
          <w:b/>
          <w:bCs/>
          <w:color w:val="auto"/>
          <w:szCs w:val="21"/>
          <w:highlight w:val="none"/>
        </w:rPr>
        <w:t>二、投标人资格要求</w:t>
      </w:r>
    </w:p>
    <w:p w14:paraId="2FF7196C">
      <w:pPr>
        <w:tabs>
          <w:tab w:val="left" w:pos="1092"/>
        </w:tabs>
        <w:snapToGrid w:val="0"/>
        <w:spacing w:line="360" w:lineRule="auto"/>
        <w:ind w:firstLine="420"/>
        <w:rPr>
          <w:rFonts w:hint="eastAsia" w:ascii="仿宋" w:hAnsi="仿宋" w:eastAsia="仿宋" w:cs="仿宋"/>
          <w:iCs/>
          <w:szCs w:val="21"/>
        </w:rPr>
      </w:pPr>
      <w:r>
        <w:rPr>
          <w:rFonts w:hint="eastAsia" w:ascii="仿宋" w:hAnsi="仿宋" w:eastAsia="仿宋" w:cs="仿宋"/>
          <w:iCs/>
          <w:szCs w:val="21"/>
          <w:lang w:val="en-US" w:eastAsia="zh-CN"/>
        </w:rPr>
        <w:t>1、具备</w:t>
      </w:r>
      <w:r>
        <w:rPr>
          <w:rFonts w:hint="eastAsia" w:ascii="仿宋" w:hAnsi="仿宋" w:eastAsia="仿宋" w:cs="仿宋"/>
          <w:iCs/>
          <w:szCs w:val="21"/>
        </w:rPr>
        <w:t>教育行政部门、民政局或工商局审批的合法经营的公司资质：</w:t>
      </w:r>
    </w:p>
    <w:p w14:paraId="4F001DF9">
      <w:pPr>
        <w:tabs>
          <w:tab w:val="left" w:pos="1092"/>
        </w:tabs>
        <w:snapToGrid w:val="0"/>
        <w:spacing w:line="360" w:lineRule="auto"/>
        <w:ind w:firstLine="420"/>
        <w:rPr>
          <w:rFonts w:hint="eastAsia" w:ascii="仿宋" w:hAnsi="仿宋" w:eastAsia="仿宋" w:cs="仿宋"/>
          <w:iCs/>
          <w:szCs w:val="21"/>
        </w:rPr>
      </w:pPr>
      <w:r>
        <w:rPr>
          <w:rFonts w:hint="eastAsia" w:ascii="仿宋" w:hAnsi="仿宋" w:eastAsia="仿宋" w:cs="仿宋"/>
          <w:iCs/>
          <w:szCs w:val="21"/>
        </w:rPr>
        <w:t>（1）</w:t>
      </w:r>
      <w:r>
        <w:rPr>
          <w:rFonts w:hint="eastAsia" w:ascii="仿宋" w:hAnsi="仿宋" w:eastAsia="仿宋" w:cs="仿宋"/>
          <w:iCs/>
          <w:szCs w:val="21"/>
          <w:lang w:val="en-US" w:eastAsia="zh-CN"/>
        </w:rPr>
        <w:t>提供</w:t>
      </w:r>
      <w:r>
        <w:rPr>
          <w:rFonts w:hint="eastAsia" w:ascii="仿宋" w:hAnsi="仿宋" w:eastAsia="仿宋" w:cs="仿宋"/>
          <w:iCs/>
          <w:szCs w:val="21"/>
        </w:rPr>
        <w:t>《民办非企业单位登记证书》或《营业执照》复印件（加盖公章）；</w:t>
      </w:r>
    </w:p>
    <w:p w14:paraId="4CDA7DCA">
      <w:pPr>
        <w:numPr>
          <w:ilvl w:val="0"/>
          <w:numId w:val="0"/>
        </w:numPr>
        <w:spacing w:line="360" w:lineRule="auto"/>
        <w:ind w:firstLine="420" w:firstLineChars="200"/>
        <w:rPr>
          <w:rFonts w:hint="eastAsia" w:ascii="仿宋" w:hAnsi="仿宋" w:eastAsia="仿宋" w:cs="仿宋"/>
          <w:iCs/>
          <w:szCs w:val="21"/>
        </w:rPr>
      </w:pPr>
      <w:r>
        <w:rPr>
          <w:rFonts w:hint="eastAsia" w:ascii="仿宋" w:hAnsi="仿宋" w:eastAsia="仿宋" w:cs="仿宋"/>
          <w:iCs/>
          <w:szCs w:val="21"/>
          <w:lang w:val="en-US" w:eastAsia="zh-CN"/>
        </w:rPr>
        <w:t>（2）</w:t>
      </w:r>
      <w:r>
        <w:rPr>
          <w:rFonts w:hint="eastAsia" w:ascii="仿宋" w:hAnsi="仿宋" w:eastAsia="仿宋" w:cs="仿宋"/>
          <w:szCs w:val="21"/>
          <w:lang w:val="en-US" w:eastAsia="zh-CN"/>
        </w:rPr>
        <w:t>提供</w:t>
      </w:r>
      <w:r>
        <w:rPr>
          <w:rFonts w:hint="eastAsia" w:ascii="仿宋" w:hAnsi="仿宋" w:eastAsia="仿宋" w:cs="仿宋"/>
          <w:szCs w:val="21"/>
        </w:rPr>
        <w:t>有效的《办学许可证》（民办非学历培训机构）（提供证书扫描件）；</w:t>
      </w:r>
    </w:p>
    <w:p w14:paraId="73F508A7">
      <w:pPr>
        <w:tabs>
          <w:tab w:val="left" w:pos="1092"/>
        </w:tabs>
        <w:snapToGrid w:val="0"/>
        <w:spacing w:line="360" w:lineRule="auto"/>
        <w:ind w:firstLine="420"/>
        <w:rPr>
          <w:rFonts w:hint="eastAsia" w:ascii="仿宋" w:hAnsi="仿宋" w:eastAsia="仿宋" w:cs="仿宋"/>
          <w:iCs/>
          <w:szCs w:val="21"/>
          <w:lang w:val="en-US" w:eastAsia="zh-CN"/>
        </w:rPr>
      </w:pPr>
      <w:r>
        <w:rPr>
          <w:rFonts w:hint="eastAsia" w:ascii="仿宋" w:hAnsi="仿宋" w:eastAsia="仿宋" w:cs="仿宋"/>
          <w:iCs/>
          <w:szCs w:val="21"/>
          <w:lang w:val="en-US" w:eastAsia="zh-CN"/>
        </w:rPr>
        <w:t>2、具备《中华人民共和国政府采购法》第二十二条所规定的条件：</w:t>
      </w:r>
    </w:p>
    <w:p w14:paraId="38177406">
      <w:pPr>
        <w:numPr>
          <w:ilvl w:val="0"/>
          <w:numId w:val="0"/>
        </w:numPr>
        <w:spacing w:line="360" w:lineRule="auto"/>
        <w:ind w:firstLine="420" w:firstLineChars="200"/>
        <w:rPr>
          <w:rFonts w:hint="eastAsia" w:ascii="仿宋" w:hAnsi="仿宋" w:eastAsia="仿宋" w:cs="仿宋"/>
          <w:szCs w:val="21"/>
          <w:lang w:val="en-US" w:eastAsia="zh-CN"/>
        </w:rPr>
      </w:pPr>
      <w:r>
        <w:rPr>
          <w:rFonts w:hint="default" w:ascii="仿宋" w:hAnsi="仿宋" w:eastAsia="仿宋" w:cs="仿宋"/>
          <w:szCs w:val="21"/>
          <w:lang w:val="en-US" w:eastAsia="zh-CN"/>
        </w:rPr>
        <w:t>（1）</w:t>
      </w:r>
      <w:r>
        <w:rPr>
          <w:rFonts w:hint="eastAsia" w:ascii="仿宋" w:hAnsi="仿宋" w:eastAsia="仿宋" w:cs="仿宋"/>
          <w:szCs w:val="21"/>
          <w:lang w:val="en-US" w:eastAsia="zh-CN"/>
        </w:rPr>
        <w:t>具有独立承担民事责任的能力；</w:t>
      </w:r>
    </w:p>
    <w:p w14:paraId="61FB3A38">
      <w:pPr>
        <w:numPr>
          <w:ilvl w:val="0"/>
          <w:numId w:val="0"/>
        </w:numPr>
        <w:spacing w:line="360" w:lineRule="auto"/>
        <w:ind w:firstLine="420" w:firstLineChars="200"/>
        <w:rPr>
          <w:rFonts w:hint="eastAsia" w:ascii="仿宋" w:hAnsi="仿宋" w:eastAsia="仿宋" w:cs="仿宋"/>
          <w:szCs w:val="21"/>
          <w:lang w:val="en-US" w:eastAsia="zh-CN"/>
        </w:rPr>
      </w:pPr>
      <w:r>
        <w:rPr>
          <w:rFonts w:hint="default" w:ascii="仿宋" w:hAnsi="仿宋" w:eastAsia="仿宋" w:cs="仿宋"/>
          <w:szCs w:val="21"/>
          <w:lang w:val="en-US" w:eastAsia="zh-CN"/>
        </w:rPr>
        <w:t>（2）</w:t>
      </w:r>
      <w:r>
        <w:rPr>
          <w:rFonts w:hint="eastAsia" w:ascii="仿宋" w:hAnsi="仿宋" w:eastAsia="仿宋" w:cs="仿宋"/>
          <w:szCs w:val="21"/>
          <w:lang w:val="en-US" w:eastAsia="zh-CN"/>
        </w:rPr>
        <w:t>具有良好的商业信誉和健全的财务会计制度；</w:t>
      </w:r>
    </w:p>
    <w:p w14:paraId="0A690DA9">
      <w:pPr>
        <w:numPr>
          <w:ilvl w:val="0"/>
          <w:numId w:val="0"/>
        </w:numPr>
        <w:spacing w:line="360" w:lineRule="auto"/>
        <w:ind w:firstLine="420" w:firstLineChars="200"/>
        <w:rPr>
          <w:rFonts w:hint="eastAsia" w:ascii="仿宋" w:hAnsi="仿宋" w:eastAsia="仿宋" w:cs="仿宋"/>
          <w:szCs w:val="21"/>
          <w:lang w:val="en-US" w:eastAsia="zh-CN"/>
        </w:rPr>
      </w:pPr>
      <w:r>
        <w:rPr>
          <w:rFonts w:hint="default" w:ascii="仿宋" w:hAnsi="仿宋" w:eastAsia="仿宋" w:cs="仿宋"/>
          <w:szCs w:val="21"/>
          <w:lang w:val="en-US" w:eastAsia="zh-CN"/>
        </w:rPr>
        <w:t>（3）</w:t>
      </w:r>
      <w:r>
        <w:rPr>
          <w:rFonts w:hint="eastAsia" w:ascii="仿宋" w:hAnsi="仿宋" w:eastAsia="仿宋" w:cs="仿宋"/>
          <w:szCs w:val="21"/>
          <w:lang w:val="en-US" w:eastAsia="zh-CN"/>
        </w:rPr>
        <w:t>具有履行合同所必需的设备和专业技术能力；</w:t>
      </w:r>
    </w:p>
    <w:p w14:paraId="0A008C9E">
      <w:pPr>
        <w:numPr>
          <w:ilvl w:val="0"/>
          <w:numId w:val="0"/>
        </w:numPr>
        <w:spacing w:line="360" w:lineRule="auto"/>
        <w:ind w:firstLine="420" w:firstLineChars="200"/>
        <w:rPr>
          <w:rFonts w:hint="eastAsia" w:ascii="仿宋" w:hAnsi="仿宋" w:eastAsia="仿宋" w:cs="仿宋"/>
          <w:szCs w:val="21"/>
          <w:lang w:val="en-US" w:eastAsia="zh-CN"/>
        </w:rPr>
      </w:pPr>
      <w:r>
        <w:rPr>
          <w:rFonts w:hint="default" w:ascii="仿宋" w:hAnsi="仿宋" w:eastAsia="仿宋" w:cs="仿宋"/>
          <w:szCs w:val="21"/>
          <w:lang w:val="en-US" w:eastAsia="zh-CN"/>
        </w:rPr>
        <w:t>（4）</w:t>
      </w:r>
      <w:r>
        <w:rPr>
          <w:rFonts w:hint="eastAsia" w:ascii="仿宋" w:hAnsi="仿宋" w:eastAsia="仿宋" w:cs="仿宋"/>
          <w:szCs w:val="21"/>
          <w:lang w:val="en-US" w:eastAsia="zh-CN"/>
        </w:rPr>
        <w:t>有依法缴纳税收和社会保障资金的良好记录；</w:t>
      </w:r>
    </w:p>
    <w:p w14:paraId="01864C3B">
      <w:pPr>
        <w:numPr>
          <w:ilvl w:val="0"/>
          <w:numId w:val="0"/>
        </w:numPr>
        <w:spacing w:line="360" w:lineRule="auto"/>
        <w:ind w:firstLine="420" w:firstLineChars="200"/>
        <w:rPr>
          <w:rFonts w:hint="eastAsia" w:ascii="仿宋" w:hAnsi="仿宋" w:eastAsia="仿宋" w:cs="仿宋"/>
          <w:szCs w:val="21"/>
          <w:lang w:val="en-US" w:eastAsia="zh-CN"/>
        </w:rPr>
      </w:pPr>
      <w:r>
        <w:rPr>
          <w:rFonts w:hint="default" w:ascii="仿宋" w:hAnsi="仿宋" w:eastAsia="仿宋" w:cs="仿宋"/>
          <w:szCs w:val="21"/>
          <w:lang w:val="en-US" w:eastAsia="zh-CN"/>
        </w:rPr>
        <w:t>（5）</w:t>
      </w:r>
      <w:r>
        <w:rPr>
          <w:rFonts w:hint="eastAsia" w:ascii="仿宋" w:hAnsi="仿宋" w:eastAsia="仿宋" w:cs="仿宋"/>
          <w:szCs w:val="21"/>
          <w:lang w:val="en-US" w:eastAsia="zh-CN"/>
        </w:rPr>
        <w:t>参加政府采购活动前三年内，在经营活动中没有重大违法记录；</w:t>
      </w:r>
    </w:p>
    <w:p w14:paraId="7335ED80">
      <w:pPr>
        <w:numPr>
          <w:ilvl w:val="0"/>
          <w:numId w:val="0"/>
        </w:numPr>
        <w:spacing w:line="360" w:lineRule="auto"/>
        <w:ind w:firstLine="420" w:firstLineChars="200"/>
        <w:rPr>
          <w:rFonts w:hint="eastAsia" w:ascii="仿宋" w:hAnsi="仿宋" w:eastAsia="仿宋" w:cs="仿宋"/>
          <w:szCs w:val="21"/>
          <w:lang w:val="en-US" w:eastAsia="zh-CN"/>
        </w:rPr>
      </w:pPr>
      <w:r>
        <w:rPr>
          <w:rFonts w:hint="default" w:ascii="仿宋" w:hAnsi="仿宋" w:eastAsia="仿宋" w:cs="仿宋"/>
          <w:szCs w:val="21"/>
          <w:lang w:val="en-US" w:eastAsia="zh-CN"/>
        </w:rPr>
        <w:t>（6）</w:t>
      </w:r>
      <w:r>
        <w:rPr>
          <w:rFonts w:hint="eastAsia" w:ascii="仿宋" w:hAnsi="仿宋" w:eastAsia="仿宋" w:cs="仿宋"/>
          <w:szCs w:val="21"/>
          <w:lang w:val="en-US" w:eastAsia="zh-CN"/>
        </w:rPr>
        <w:t>法</w:t>
      </w:r>
      <w:r>
        <w:rPr>
          <w:rFonts w:hint="eastAsia" w:ascii="仿宋" w:hAnsi="仿宋" w:eastAsia="仿宋" w:cs="仿宋"/>
          <w:szCs w:val="21"/>
        </w:rPr>
        <w:t>律、行政法规规定的其他条件。</w:t>
      </w:r>
    </w:p>
    <w:p w14:paraId="06D13EBC">
      <w:pPr>
        <w:numPr>
          <w:ilvl w:val="0"/>
          <w:numId w:val="0"/>
        </w:numPr>
        <w:spacing w:line="360" w:lineRule="auto"/>
        <w:ind w:firstLine="420" w:firstLineChars="200"/>
        <w:rPr>
          <w:rFonts w:hint="eastAsia" w:ascii="仿宋" w:hAnsi="仿宋" w:eastAsia="仿宋" w:cs="仿宋"/>
          <w:szCs w:val="21"/>
          <w:lang w:val="en-US" w:eastAsia="zh-CN"/>
        </w:rPr>
      </w:pPr>
      <w:r>
        <w:rPr>
          <w:rFonts w:hint="eastAsia" w:ascii="仿宋" w:hAnsi="仿宋" w:eastAsia="仿宋" w:cs="仿宋"/>
          <w:szCs w:val="21"/>
          <w:lang w:val="en-US" w:eastAsia="zh-CN"/>
        </w:rPr>
        <w:t>3、</w:t>
      </w:r>
      <w:r>
        <w:rPr>
          <w:rFonts w:hint="eastAsia" w:ascii="仿宋" w:hAnsi="仿宋" w:eastAsia="仿宋" w:cs="仿宋"/>
          <w:szCs w:val="21"/>
          <w:lang w:eastAsia="zh-CN"/>
        </w:rPr>
        <w:t>投标人</w:t>
      </w:r>
      <w:r>
        <w:rPr>
          <w:rFonts w:hint="eastAsia" w:ascii="仿宋" w:hAnsi="仿宋" w:eastAsia="仿宋" w:cs="仿宋"/>
          <w:szCs w:val="21"/>
        </w:rPr>
        <w:t>在白云区校内课后服务管理的第三方机构名单内（以白云区教育局最新公布的白名单为准），提供相关证明材料；</w:t>
      </w:r>
      <w:r>
        <w:rPr>
          <w:rFonts w:hint="eastAsia" w:ascii="仿宋" w:hAnsi="仿宋" w:eastAsia="仿宋" w:cs="仿宋"/>
          <w:szCs w:val="21"/>
          <w:lang w:eastAsia="zh-CN"/>
        </w:rPr>
        <w:t>（</w:t>
      </w:r>
      <w:r>
        <w:rPr>
          <w:rFonts w:hint="eastAsia" w:ascii="仿宋" w:hAnsi="仿宋" w:eastAsia="仿宋" w:cs="仿宋"/>
          <w:szCs w:val="21"/>
          <w:lang w:val="en-US" w:eastAsia="zh-CN"/>
        </w:rPr>
        <w:t>注意，参与不同子包的入围要求各不相同：</w:t>
      </w:r>
      <w:r>
        <w:rPr>
          <w:rFonts w:hint="eastAsia" w:ascii="仿宋" w:hAnsi="仿宋" w:eastAsia="仿宋" w:cs="仿宋"/>
          <w:sz w:val="22"/>
        </w:rPr>
        <w:t>子包一【</w:t>
      </w:r>
      <w:r>
        <w:rPr>
          <w:rFonts w:hint="eastAsia" w:ascii="仿宋" w:hAnsi="仿宋" w:eastAsia="仿宋" w:cs="仿宋"/>
          <w:sz w:val="22"/>
          <w:lang w:eastAsia="zh-CN"/>
        </w:rPr>
        <w:t>科技类+体育类课后托管服务</w:t>
      </w:r>
      <w:r>
        <w:rPr>
          <w:rFonts w:hint="eastAsia" w:ascii="仿宋" w:hAnsi="仿宋" w:eastAsia="仿宋" w:cs="仿宋"/>
          <w:sz w:val="22"/>
        </w:rPr>
        <w:t>】、子包二【</w:t>
      </w:r>
      <w:r>
        <w:rPr>
          <w:rFonts w:hint="eastAsia" w:ascii="仿宋" w:hAnsi="仿宋" w:eastAsia="仿宋" w:cs="仿宋"/>
          <w:sz w:val="22"/>
          <w:lang w:eastAsia="zh-CN"/>
        </w:rPr>
        <w:t>文化艺术类+综合实践类课后托管服务</w:t>
      </w:r>
      <w:r>
        <w:rPr>
          <w:rFonts w:hint="eastAsia" w:ascii="仿宋" w:hAnsi="仿宋" w:eastAsia="仿宋" w:cs="仿宋"/>
          <w:sz w:val="22"/>
        </w:rPr>
        <w:t>】</w:t>
      </w:r>
      <w:r>
        <w:rPr>
          <w:rFonts w:hint="eastAsia" w:ascii="仿宋" w:hAnsi="仿宋" w:eastAsia="仿宋" w:cs="仿宋"/>
          <w:sz w:val="22"/>
          <w:lang w:eastAsia="zh-CN"/>
        </w:rPr>
        <w:t>）</w:t>
      </w:r>
    </w:p>
    <w:p w14:paraId="36565DD1">
      <w:pPr>
        <w:spacing w:line="360" w:lineRule="auto"/>
        <w:ind w:firstLine="420" w:firstLineChars="200"/>
        <w:rPr>
          <w:rFonts w:hint="eastAsia" w:ascii="仿宋" w:hAnsi="仿宋" w:eastAsia="仿宋" w:cs="仿宋"/>
          <w:szCs w:val="21"/>
        </w:rPr>
      </w:pPr>
      <w:r>
        <w:rPr>
          <w:rFonts w:hint="eastAsia" w:ascii="仿宋" w:hAnsi="仿宋" w:eastAsia="仿宋" w:cs="仿宋"/>
          <w:szCs w:val="21"/>
          <w:lang w:val="en-US" w:eastAsia="zh-CN"/>
        </w:rPr>
        <w:t>4、</w:t>
      </w:r>
      <w:r>
        <w:rPr>
          <w:rFonts w:hint="eastAsia" w:ascii="仿宋" w:hAnsi="仿宋" w:eastAsia="仿宋" w:cs="仿宋"/>
          <w:szCs w:val="21"/>
          <w:lang w:eastAsia="zh-CN"/>
        </w:rPr>
        <w:t>投标人</w:t>
      </w:r>
      <w:r>
        <w:rPr>
          <w:rFonts w:hint="eastAsia" w:ascii="仿宋" w:hAnsi="仿宋" w:eastAsia="仿宋" w:cs="仿宋"/>
          <w:szCs w:val="21"/>
        </w:rPr>
        <w:t>未被列入“信用中国”网站(www.creditchina.gov.cn)“失信被执行人或重大税收违法失信主体或政府采购严重违法失信行为”记录名单；没有处于中国政府采购网(www.ccgp.gov.cn)“政府采购严重违法失信行为信息记录”中的禁止参加政府采购活动期间；</w:t>
      </w:r>
    </w:p>
    <w:p w14:paraId="31329C8A">
      <w:pPr>
        <w:spacing w:line="360" w:lineRule="auto"/>
        <w:ind w:firstLine="420" w:firstLineChars="200"/>
        <w:rPr>
          <w:rFonts w:hint="eastAsia" w:ascii="仿宋" w:hAnsi="仿宋" w:eastAsia="仿宋" w:cs="仿宋"/>
          <w:szCs w:val="21"/>
        </w:rPr>
      </w:pPr>
      <w:r>
        <w:rPr>
          <w:rFonts w:hint="eastAsia" w:ascii="仿宋" w:hAnsi="仿宋" w:eastAsia="仿宋" w:cs="仿宋"/>
          <w:szCs w:val="21"/>
          <w:lang w:val="en-US" w:eastAsia="zh-CN"/>
        </w:rPr>
        <w:t>5、</w:t>
      </w:r>
      <w:r>
        <w:rPr>
          <w:rFonts w:hint="eastAsia" w:ascii="仿宋" w:hAnsi="仿宋" w:eastAsia="仿宋" w:cs="仿宋"/>
          <w:szCs w:val="21"/>
        </w:rPr>
        <w:t>单位负责人为同一人或者存在直接控股、管理关系的不同</w:t>
      </w:r>
      <w:r>
        <w:rPr>
          <w:rFonts w:hint="eastAsia" w:ascii="仿宋" w:hAnsi="仿宋" w:eastAsia="仿宋" w:cs="仿宋"/>
          <w:szCs w:val="21"/>
          <w:lang w:eastAsia="zh-CN"/>
        </w:rPr>
        <w:t>投标人</w:t>
      </w:r>
      <w:r>
        <w:rPr>
          <w:rFonts w:hint="eastAsia" w:ascii="仿宋" w:hAnsi="仿宋" w:eastAsia="仿宋" w:cs="仿宋"/>
          <w:szCs w:val="21"/>
        </w:rPr>
        <w:t>，不得同时参加本采购项目投标；</w:t>
      </w:r>
    </w:p>
    <w:p w14:paraId="2D42C163">
      <w:pPr>
        <w:spacing w:line="360" w:lineRule="auto"/>
        <w:ind w:firstLine="420" w:firstLineChars="200"/>
        <w:rPr>
          <w:rFonts w:hint="eastAsia" w:ascii="仿宋" w:hAnsi="仿宋" w:eastAsia="仿宋" w:cs="仿宋"/>
          <w:szCs w:val="21"/>
        </w:rPr>
      </w:pPr>
      <w:r>
        <w:rPr>
          <w:rFonts w:hint="eastAsia" w:ascii="仿宋" w:hAnsi="仿宋" w:eastAsia="仿宋" w:cs="仿宋"/>
          <w:szCs w:val="21"/>
          <w:lang w:val="en-US" w:eastAsia="zh-CN"/>
        </w:rPr>
        <w:t>6、</w:t>
      </w:r>
      <w:r>
        <w:rPr>
          <w:rFonts w:hint="eastAsia" w:ascii="仿宋" w:hAnsi="仿宋" w:eastAsia="仿宋" w:cs="仿宋"/>
          <w:szCs w:val="21"/>
        </w:rPr>
        <w:t>为本项目提供整体设计、规范编制或者项目管理、监理、检测等服务的</w:t>
      </w:r>
      <w:r>
        <w:rPr>
          <w:rFonts w:hint="eastAsia" w:ascii="仿宋" w:hAnsi="仿宋" w:eastAsia="仿宋" w:cs="仿宋"/>
          <w:szCs w:val="21"/>
          <w:lang w:eastAsia="zh-CN"/>
        </w:rPr>
        <w:t>投标人</w:t>
      </w:r>
      <w:r>
        <w:rPr>
          <w:rFonts w:hint="eastAsia" w:ascii="仿宋" w:hAnsi="仿宋" w:eastAsia="仿宋" w:cs="仿宋"/>
          <w:szCs w:val="21"/>
        </w:rPr>
        <w:t>，不得再参与本项目投标；</w:t>
      </w:r>
    </w:p>
    <w:p w14:paraId="3643E82E">
      <w:pPr>
        <w:spacing w:line="360" w:lineRule="auto"/>
        <w:ind w:firstLine="420" w:firstLineChars="200"/>
        <w:rPr>
          <w:rFonts w:hint="eastAsia" w:ascii="仿宋" w:hAnsi="仿宋" w:eastAsia="仿宋" w:cs="仿宋"/>
          <w:szCs w:val="21"/>
        </w:rPr>
      </w:pPr>
      <w:r>
        <w:rPr>
          <w:rFonts w:hint="eastAsia" w:ascii="仿宋" w:hAnsi="仿宋" w:eastAsia="仿宋" w:cs="仿宋"/>
          <w:szCs w:val="21"/>
          <w:lang w:val="en-US" w:eastAsia="zh-CN"/>
        </w:rPr>
        <w:t>7、</w:t>
      </w:r>
      <w:r>
        <w:rPr>
          <w:rFonts w:hint="eastAsia" w:ascii="仿宋" w:hAnsi="仿宋" w:eastAsia="仿宋" w:cs="仿宋"/>
          <w:szCs w:val="21"/>
        </w:rPr>
        <w:t>本项目不接受联合投标。第三方服务机构必须遵纪守法、自主经营、自负盈亏，不得将项目分包、转包给其他机构。</w:t>
      </w:r>
    </w:p>
    <w:p w14:paraId="4033D050">
      <w:pPr>
        <w:spacing w:line="360" w:lineRule="auto"/>
        <w:ind w:firstLine="420" w:firstLineChars="200"/>
        <w:rPr>
          <w:rFonts w:hint="eastAsia" w:ascii="仿宋" w:hAnsi="仿宋" w:eastAsia="仿宋" w:cs="仿宋"/>
          <w:szCs w:val="21"/>
          <w:lang w:val="en-US" w:eastAsia="zh-CN"/>
        </w:rPr>
      </w:pPr>
      <w:r>
        <w:rPr>
          <w:rFonts w:hint="eastAsia" w:ascii="仿宋" w:hAnsi="仿宋" w:eastAsia="仿宋" w:cs="仿宋"/>
          <w:szCs w:val="21"/>
          <w:lang w:val="en-US" w:eastAsia="zh-CN"/>
        </w:rPr>
        <w:t>8、本项目兼投不兼中原则，每个投标人最多只能被确定为1个子包的第一中标候选人。本项目按子包的顺序进行评审，依次按照评标总得分由高到低的顺序，每包组推荐两名中标候选人。已获得子包一的第一中标候选人资格的，在子包二的评审中，将不能通过初步审查。</w:t>
      </w:r>
    </w:p>
    <w:p w14:paraId="4624E107">
      <w:pPr>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三、获取</w:t>
      </w:r>
      <w:r>
        <w:rPr>
          <w:rFonts w:hint="eastAsia" w:ascii="仿宋" w:hAnsi="仿宋" w:eastAsia="仿宋" w:cs="仿宋"/>
          <w:b/>
          <w:bCs/>
          <w:color w:val="auto"/>
          <w:szCs w:val="21"/>
          <w:highlight w:val="none"/>
          <w:lang w:eastAsia="zh-CN"/>
        </w:rPr>
        <w:t>比选</w:t>
      </w:r>
      <w:r>
        <w:rPr>
          <w:rFonts w:hint="eastAsia" w:ascii="仿宋" w:hAnsi="仿宋" w:eastAsia="仿宋" w:cs="仿宋"/>
          <w:b/>
          <w:bCs/>
          <w:color w:val="auto"/>
          <w:szCs w:val="21"/>
          <w:highlight w:val="none"/>
        </w:rPr>
        <w:t>文件</w:t>
      </w:r>
      <w:bookmarkStart w:id="10" w:name="_GoBack"/>
      <w:bookmarkEnd w:id="10"/>
    </w:p>
    <w:p w14:paraId="2FCB176F">
      <w:pPr>
        <w:numPr>
          <w:ilvl w:val="0"/>
          <w:numId w:val="2"/>
        </w:numPr>
        <w:spacing w:before="120" w:after="120" w:line="288" w:lineRule="auto"/>
        <w:ind w:left="0"/>
        <w:jc w:val="left"/>
        <w:rPr>
          <w:rFonts w:hint="eastAsia" w:ascii="仿宋" w:hAnsi="仿宋" w:eastAsia="仿宋" w:cs="仿宋"/>
          <w:sz w:val="21"/>
          <w:szCs w:val="21"/>
        </w:rPr>
      </w:pPr>
      <w:r>
        <w:rPr>
          <w:rFonts w:hint="eastAsia" w:ascii="仿宋" w:hAnsi="仿宋" w:eastAsia="仿宋" w:cs="仿宋"/>
          <w:sz w:val="21"/>
          <w:szCs w:val="21"/>
        </w:rPr>
        <w:t>获取时间：2026 年 8 月</w:t>
      </w:r>
      <w:r>
        <w:rPr>
          <w:rFonts w:hint="eastAsia" w:ascii="仿宋" w:hAnsi="仿宋" w:eastAsia="仿宋" w:cs="仿宋"/>
          <w:sz w:val="21"/>
          <w:szCs w:val="21"/>
          <w:lang w:val="en-US" w:eastAsia="zh-CN"/>
        </w:rPr>
        <w:t>26</w:t>
      </w:r>
      <w:r>
        <w:rPr>
          <w:rFonts w:hint="eastAsia" w:ascii="仿宋" w:hAnsi="仿宋" w:eastAsia="仿宋" w:cs="仿宋"/>
          <w:sz w:val="21"/>
          <w:szCs w:val="21"/>
        </w:rPr>
        <w:t xml:space="preserve">日至 2026 年 </w:t>
      </w:r>
      <w:r>
        <w:rPr>
          <w:rFonts w:hint="eastAsia" w:ascii="仿宋" w:hAnsi="仿宋" w:eastAsia="仿宋" w:cs="仿宋"/>
          <w:sz w:val="21"/>
          <w:szCs w:val="21"/>
          <w:lang w:val="en-US" w:eastAsia="zh-CN"/>
        </w:rPr>
        <w:t>9</w:t>
      </w:r>
      <w:r>
        <w:rPr>
          <w:rFonts w:hint="eastAsia" w:ascii="仿宋" w:hAnsi="仿宋" w:eastAsia="仿宋" w:cs="仿宋"/>
          <w:sz w:val="21"/>
          <w:szCs w:val="21"/>
        </w:rPr>
        <w:t>月</w:t>
      </w:r>
      <w:r>
        <w:rPr>
          <w:rFonts w:hint="eastAsia" w:ascii="仿宋" w:hAnsi="仿宋" w:eastAsia="仿宋" w:cs="仿宋"/>
          <w:sz w:val="21"/>
          <w:szCs w:val="21"/>
          <w:lang w:val="en-US" w:eastAsia="zh-CN"/>
        </w:rPr>
        <w:t>2</w:t>
      </w:r>
      <w:r>
        <w:rPr>
          <w:rFonts w:hint="eastAsia" w:ascii="仿宋" w:hAnsi="仿宋" w:eastAsia="仿宋" w:cs="仿宋"/>
          <w:sz w:val="21"/>
          <w:szCs w:val="21"/>
        </w:rPr>
        <w:t>日，工作日上午 9:30‑11:30、下午 14:30‑17:00（北京时间，法定节假日除外）。</w:t>
      </w:r>
    </w:p>
    <w:p w14:paraId="597417B3">
      <w:pPr>
        <w:numPr>
          <w:ilvl w:val="0"/>
          <w:numId w:val="2"/>
        </w:numPr>
        <w:spacing w:before="120" w:after="120" w:line="288" w:lineRule="auto"/>
        <w:ind w:lef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文件获取：本项目采用线上邮箱获取：</w:t>
      </w:r>
      <w:r>
        <w:rPr>
          <w:rFonts w:hint="eastAsia" w:ascii="仿宋" w:hAnsi="仿宋" w:eastAsia="仿宋" w:cs="仿宋"/>
          <w:sz w:val="21"/>
          <w:szCs w:val="21"/>
          <w:lang w:val="en-US" w:eastAsia="zh-CN"/>
        </w:rPr>
        <w:fldChar w:fldCharType="begin"/>
      </w:r>
      <w:r>
        <w:rPr>
          <w:rFonts w:hint="eastAsia" w:ascii="仿宋" w:hAnsi="仿宋" w:eastAsia="仿宋" w:cs="仿宋"/>
          <w:sz w:val="21"/>
          <w:szCs w:val="21"/>
          <w:lang w:val="en-US" w:eastAsia="zh-CN"/>
        </w:rPr>
        <w:instrText xml:space="preserve"> HYPERLINK "mailto:供应商可带上营业执照等证明文件复印件或自然人的身份证明复印件（加盖投标人公章），法定代表人证明书和授权书原件到广州市南沙区敏捷尚品国际3栋1213室现场办理报名。可接受远程报名，如远程报名可将以上资料邮到405803690@qq.com,bu" </w:instrText>
      </w:r>
      <w:r>
        <w:rPr>
          <w:rFonts w:hint="eastAsia" w:ascii="仿宋" w:hAnsi="仿宋" w:eastAsia="仿宋" w:cs="仿宋"/>
          <w:sz w:val="21"/>
          <w:szCs w:val="21"/>
          <w:lang w:val="en-US" w:eastAsia="zh-CN"/>
        </w:rPr>
        <w:fldChar w:fldCharType="separate"/>
      </w:r>
      <w:r>
        <w:rPr>
          <w:rFonts w:hint="eastAsia" w:ascii="仿宋" w:hAnsi="仿宋" w:eastAsia="仿宋" w:cs="仿宋"/>
          <w:sz w:val="21"/>
          <w:szCs w:val="21"/>
          <w:lang w:val="en-US" w:eastAsia="zh-CN"/>
        </w:rPr>
        <w:t>zdagf01@163.com，联</w:t>
      </w:r>
      <w:r>
        <w:rPr>
          <w:rFonts w:hint="eastAsia" w:ascii="仿宋" w:hAnsi="仿宋" w:eastAsia="仿宋" w:cs="仿宋"/>
          <w:sz w:val="21"/>
          <w:szCs w:val="21"/>
          <w:lang w:val="en-US" w:eastAsia="zh-CN"/>
        </w:rPr>
        <w:fldChar w:fldCharType="end"/>
      </w:r>
      <w:r>
        <w:rPr>
          <w:rFonts w:hint="eastAsia" w:ascii="仿宋" w:hAnsi="仿宋" w:eastAsia="仿宋" w:cs="仿宋"/>
          <w:sz w:val="21"/>
          <w:szCs w:val="21"/>
          <w:lang w:val="en-US" w:eastAsia="zh-CN"/>
        </w:rPr>
        <w:t>系林生。</w:t>
      </w:r>
    </w:p>
    <w:p w14:paraId="0CA6D456">
      <w:pPr>
        <w:numPr>
          <w:ilvl w:val="0"/>
          <w:numId w:val="2"/>
        </w:numPr>
        <w:spacing w:before="120" w:after="120" w:line="288" w:lineRule="auto"/>
        <w:ind w:lef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收款单位名称：中达安股份有限公司广州第二分公司</w:t>
      </w:r>
    </w:p>
    <w:p w14:paraId="398186E1">
      <w:pPr>
        <w:numPr>
          <w:ilvl w:val="0"/>
          <w:numId w:val="2"/>
        </w:numPr>
        <w:spacing w:before="120" w:after="120" w:line="288" w:lineRule="auto"/>
        <w:ind w:lef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开户行：华夏银行股份有限公司广东自贸试验区南沙分行</w:t>
      </w:r>
    </w:p>
    <w:p w14:paraId="02282141">
      <w:pPr>
        <w:numPr>
          <w:ilvl w:val="0"/>
          <w:numId w:val="2"/>
        </w:numPr>
        <w:spacing w:before="120" w:after="120" w:line="288" w:lineRule="auto"/>
        <w:ind w:left="0"/>
        <w:jc w:val="left"/>
        <w:rPr>
          <w:rFonts w:hint="eastAsia" w:ascii="仿宋" w:hAnsi="仿宋" w:eastAsia="仿宋" w:cs="仿宋"/>
          <w:sz w:val="21"/>
          <w:szCs w:val="21"/>
          <w:lang w:eastAsia="zh-CN"/>
        </w:rPr>
      </w:pPr>
      <w:r>
        <w:rPr>
          <w:rFonts w:hint="eastAsia" w:ascii="仿宋" w:hAnsi="仿宋" w:eastAsia="仿宋" w:cs="仿宋"/>
          <w:sz w:val="21"/>
          <w:szCs w:val="21"/>
          <w:lang w:val="en-US" w:eastAsia="zh-CN"/>
        </w:rPr>
        <w:t>账号：18650000000057365</w:t>
      </w:r>
    </w:p>
    <w:p w14:paraId="511248E3">
      <w:pPr>
        <w:numPr>
          <w:ilvl w:val="0"/>
          <w:numId w:val="2"/>
        </w:numPr>
        <w:spacing w:before="120" w:after="120" w:line="288" w:lineRule="auto"/>
        <w:ind w:lef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文件费用：每套人民币500 元，售后不退。</w:t>
      </w:r>
    </w:p>
    <w:p w14:paraId="46864F73">
      <w:pPr>
        <w:numPr>
          <w:ilvl w:val="0"/>
          <w:numId w:val="2"/>
        </w:numPr>
        <w:spacing w:before="120" w:after="120" w:line="288" w:lineRule="auto"/>
        <w:ind w:left="0"/>
        <w:jc w:val="left"/>
        <w:rPr>
          <w:rFonts w:hint="eastAsia" w:ascii="仿宋" w:hAnsi="仿宋" w:eastAsia="仿宋" w:cs="仿宋"/>
          <w:sz w:val="21"/>
          <w:szCs w:val="21"/>
          <w:lang w:val="en-US" w:eastAsia="zh-CN"/>
        </w:rPr>
      </w:pPr>
      <w:r>
        <w:rPr>
          <w:rFonts w:hint="eastAsia" w:ascii="仿宋" w:hAnsi="仿宋" w:eastAsia="仿宋" w:cs="仿宋"/>
          <w:sz w:val="21"/>
          <w:szCs w:val="21"/>
          <w:lang w:val="en-US" w:eastAsia="zh-CN"/>
        </w:rPr>
        <w:t>供应商需提交以下加盖公章的扫描件 / 复印件：营业执照、法定代表人身份证明、授权委托书、</w:t>
      </w:r>
      <w:bookmarkStart w:id="1" w:name="_Toc24441"/>
      <w:bookmarkStart w:id="2" w:name="_Toc14729"/>
      <w:bookmarkStart w:id="3" w:name="_Toc17514"/>
      <w:bookmarkStart w:id="4" w:name="_Toc6147"/>
      <w:bookmarkStart w:id="5" w:name="_Toc14139"/>
      <w:bookmarkStart w:id="6" w:name="_Toc22818"/>
      <w:bookmarkStart w:id="7" w:name="_Toc18400"/>
      <w:r>
        <w:rPr>
          <w:rFonts w:hint="eastAsia" w:ascii="仿宋" w:hAnsi="仿宋" w:eastAsia="仿宋" w:cs="仿宋"/>
          <w:sz w:val="21"/>
          <w:szCs w:val="21"/>
          <w:lang w:val="en-US" w:eastAsia="zh-CN"/>
        </w:rPr>
        <w:t>参与</w:t>
      </w:r>
      <w:bookmarkEnd w:id="1"/>
      <w:bookmarkEnd w:id="2"/>
      <w:bookmarkEnd w:id="3"/>
      <w:bookmarkEnd w:id="4"/>
      <w:bookmarkEnd w:id="5"/>
      <w:bookmarkEnd w:id="6"/>
      <w:bookmarkEnd w:id="7"/>
      <w:r>
        <w:rPr>
          <w:rFonts w:hint="eastAsia" w:ascii="仿宋" w:hAnsi="仿宋" w:eastAsia="仿宋" w:cs="仿宋"/>
          <w:sz w:val="21"/>
          <w:szCs w:val="21"/>
          <w:lang w:val="en-US" w:eastAsia="zh-CN"/>
        </w:rPr>
        <w:t>项目比选报名登记表，发送至采购代理机构指定邮箱，审核通过后获取电子版比选文件。</w:t>
      </w:r>
    </w:p>
    <w:p w14:paraId="2E647F16">
      <w:pPr>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四、提交投标文件截止时间、开标时间和地点</w:t>
      </w:r>
    </w:p>
    <w:p w14:paraId="4A224DBF">
      <w:pPr>
        <w:spacing w:line="360" w:lineRule="auto"/>
        <w:ind w:firstLine="420" w:firstLineChars="200"/>
        <w:rPr>
          <w:rFonts w:hint="eastAsia" w:ascii="仿宋" w:hAnsi="仿宋" w:eastAsia="仿宋" w:cs="仿宋"/>
          <w:color w:val="auto"/>
          <w:kern w:val="28"/>
          <w:szCs w:val="21"/>
          <w:highlight w:val="none"/>
        </w:rPr>
      </w:pPr>
      <w:r>
        <w:rPr>
          <w:rFonts w:hint="eastAsia" w:ascii="仿宋" w:hAnsi="仿宋" w:eastAsia="仿宋" w:cs="仿宋"/>
          <w:color w:val="auto"/>
          <w:kern w:val="28"/>
          <w:szCs w:val="21"/>
          <w:highlight w:val="none"/>
        </w:rPr>
        <w:t>1</w:t>
      </w:r>
      <w:r>
        <w:rPr>
          <w:rFonts w:hint="eastAsia" w:ascii="仿宋" w:hAnsi="仿宋" w:eastAsia="仿宋" w:cs="仿宋"/>
          <w:color w:val="auto"/>
          <w:kern w:val="28"/>
          <w:szCs w:val="21"/>
          <w:highlight w:val="none"/>
          <w:lang w:eastAsia="zh-CN"/>
        </w:rPr>
        <w:t>、</w:t>
      </w:r>
      <w:r>
        <w:rPr>
          <w:rFonts w:hint="eastAsia" w:ascii="仿宋" w:hAnsi="仿宋" w:eastAsia="仿宋" w:cs="仿宋"/>
          <w:color w:val="auto"/>
          <w:kern w:val="28"/>
          <w:szCs w:val="21"/>
          <w:highlight w:val="none"/>
        </w:rPr>
        <w:t>提交投标文件截止时间</w:t>
      </w:r>
      <w:r>
        <w:rPr>
          <w:rFonts w:hint="eastAsia" w:ascii="仿宋" w:hAnsi="仿宋" w:eastAsia="仿宋" w:cs="仿宋"/>
          <w:color w:val="auto"/>
          <w:kern w:val="28"/>
          <w:szCs w:val="21"/>
          <w:highlight w:val="yellow"/>
        </w:rPr>
        <w:t>、开标时间：</w:t>
      </w:r>
      <w:r>
        <w:rPr>
          <w:rFonts w:hint="eastAsia" w:ascii="仿宋" w:hAnsi="仿宋" w:eastAsia="仿宋" w:cs="仿宋"/>
          <w:color w:val="auto"/>
          <w:kern w:val="28"/>
          <w:szCs w:val="21"/>
          <w:highlight w:val="yellow"/>
          <w:u w:val="single"/>
        </w:rPr>
        <w:t>202</w:t>
      </w:r>
      <w:r>
        <w:rPr>
          <w:rFonts w:hint="eastAsia" w:ascii="仿宋" w:hAnsi="仿宋" w:eastAsia="仿宋" w:cs="仿宋"/>
          <w:color w:val="auto"/>
          <w:kern w:val="28"/>
          <w:szCs w:val="21"/>
          <w:highlight w:val="yellow"/>
          <w:u w:val="single"/>
          <w:lang w:val="en-US" w:eastAsia="zh-CN"/>
        </w:rPr>
        <w:t>6</w:t>
      </w:r>
      <w:r>
        <w:rPr>
          <w:rFonts w:hint="eastAsia" w:ascii="仿宋" w:hAnsi="仿宋" w:eastAsia="仿宋" w:cs="仿宋"/>
          <w:color w:val="auto"/>
          <w:kern w:val="28"/>
          <w:szCs w:val="21"/>
          <w:highlight w:val="yellow"/>
          <w:u w:val="single"/>
        </w:rPr>
        <w:t>年</w:t>
      </w:r>
      <w:r>
        <w:rPr>
          <w:rFonts w:hint="eastAsia" w:ascii="仿宋" w:hAnsi="仿宋" w:eastAsia="仿宋" w:cs="仿宋"/>
          <w:color w:val="auto"/>
          <w:kern w:val="28"/>
          <w:szCs w:val="21"/>
          <w:highlight w:val="yellow"/>
          <w:u w:val="single"/>
          <w:lang w:val="en-US" w:eastAsia="zh-CN"/>
        </w:rPr>
        <w:t>9</w:t>
      </w:r>
      <w:r>
        <w:rPr>
          <w:rFonts w:hint="eastAsia" w:ascii="仿宋" w:hAnsi="仿宋" w:eastAsia="仿宋" w:cs="仿宋"/>
          <w:color w:val="auto"/>
          <w:kern w:val="28"/>
          <w:szCs w:val="21"/>
          <w:highlight w:val="yellow"/>
          <w:u w:val="single"/>
        </w:rPr>
        <w:t>月</w:t>
      </w:r>
      <w:r>
        <w:rPr>
          <w:rFonts w:hint="eastAsia" w:ascii="仿宋" w:hAnsi="仿宋" w:eastAsia="仿宋" w:cs="仿宋"/>
          <w:color w:val="auto"/>
          <w:kern w:val="28"/>
          <w:szCs w:val="21"/>
          <w:highlight w:val="yellow"/>
          <w:u w:val="single"/>
          <w:lang w:val="en-US" w:eastAsia="zh-CN"/>
        </w:rPr>
        <w:t>7</w:t>
      </w:r>
      <w:r>
        <w:rPr>
          <w:rFonts w:hint="eastAsia" w:ascii="仿宋" w:hAnsi="仿宋" w:eastAsia="仿宋" w:cs="仿宋"/>
          <w:color w:val="auto"/>
          <w:kern w:val="28"/>
          <w:szCs w:val="21"/>
          <w:highlight w:val="yellow"/>
          <w:u w:val="single"/>
        </w:rPr>
        <w:t>日</w:t>
      </w:r>
      <w:r>
        <w:rPr>
          <w:rFonts w:hint="eastAsia" w:ascii="仿宋" w:hAnsi="仿宋" w:eastAsia="仿宋" w:cs="仿宋"/>
          <w:color w:val="auto"/>
          <w:kern w:val="28"/>
          <w:szCs w:val="21"/>
          <w:highlight w:val="yellow"/>
          <w:u w:val="single"/>
          <w:lang w:val="en-US" w:eastAsia="zh-CN"/>
        </w:rPr>
        <w:t>14</w:t>
      </w:r>
      <w:r>
        <w:rPr>
          <w:rFonts w:hint="eastAsia" w:ascii="仿宋" w:hAnsi="仿宋" w:eastAsia="仿宋" w:cs="仿宋"/>
          <w:color w:val="auto"/>
          <w:kern w:val="28"/>
          <w:szCs w:val="21"/>
          <w:highlight w:val="yellow"/>
          <w:u w:val="single"/>
        </w:rPr>
        <w:t>时</w:t>
      </w:r>
      <w:r>
        <w:rPr>
          <w:rFonts w:hint="eastAsia" w:ascii="仿宋" w:hAnsi="仿宋" w:eastAsia="仿宋" w:cs="仿宋"/>
          <w:color w:val="auto"/>
          <w:kern w:val="28"/>
          <w:szCs w:val="21"/>
          <w:highlight w:val="yellow"/>
          <w:u w:val="single"/>
          <w:lang w:val="en-US" w:eastAsia="zh-CN"/>
        </w:rPr>
        <w:t>30</w:t>
      </w:r>
      <w:r>
        <w:rPr>
          <w:rFonts w:hint="eastAsia" w:ascii="仿宋" w:hAnsi="仿宋" w:eastAsia="仿宋" w:cs="仿宋"/>
          <w:color w:val="auto"/>
          <w:kern w:val="28"/>
          <w:szCs w:val="21"/>
          <w:highlight w:val="yellow"/>
          <w:u w:val="single"/>
        </w:rPr>
        <w:t>分（北京时间）。</w:t>
      </w:r>
    </w:p>
    <w:p w14:paraId="3932BD02">
      <w:pPr>
        <w:spacing w:line="360" w:lineRule="auto"/>
        <w:ind w:firstLine="420" w:firstLineChars="200"/>
        <w:rPr>
          <w:rFonts w:hint="eastAsia" w:ascii="仿宋" w:hAnsi="仿宋" w:eastAsia="仿宋" w:cs="仿宋"/>
          <w:color w:val="auto"/>
          <w:kern w:val="28"/>
          <w:szCs w:val="21"/>
          <w:highlight w:val="none"/>
        </w:rPr>
      </w:pPr>
      <w:r>
        <w:rPr>
          <w:rFonts w:hint="eastAsia" w:ascii="仿宋" w:hAnsi="仿宋" w:eastAsia="仿宋" w:cs="仿宋"/>
          <w:color w:val="auto"/>
          <w:kern w:val="28"/>
          <w:szCs w:val="21"/>
          <w:highlight w:val="none"/>
        </w:rPr>
        <w:t>2</w:t>
      </w:r>
      <w:r>
        <w:rPr>
          <w:rFonts w:hint="eastAsia" w:ascii="仿宋" w:hAnsi="仿宋" w:eastAsia="仿宋" w:cs="仿宋"/>
          <w:color w:val="auto"/>
          <w:kern w:val="28"/>
          <w:szCs w:val="21"/>
          <w:highlight w:val="none"/>
          <w:lang w:eastAsia="zh-CN"/>
        </w:rPr>
        <w:t>、</w:t>
      </w:r>
      <w:r>
        <w:rPr>
          <w:rFonts w:hint="eastAsia" w:ascii="仿宋" w:hAnsi="仿宋" w:eastAsia="仿宋" w:cs="仿宋"/>
          <w:color w:val="auto"/>
          <w:kern w:val="28"/>
          <w:szCs w:val="21"/>
          <w:highlight w:val="none"/>
        </w:rPr>
        <w:t>提交投标文件、开标地点：</w:t>
      </w:r>
      <w:r>
        <w:rPr>
          <w:rFonts w:hint="eastAsia" w:ascii="仿宋" w:hAnsi="仿宋" w:eastAsia="仿宋" w:cs="仿宋"/>
          <w:color w:val="auto"/>
          <w:kern w:val="28"/>
          <w:szCs w:val="21"/>
          <w:highlight w:val="none"/>
          <w:u w:val="single"/>
        </w:rPr>
        <w:t>广东省广州市</w:t>
      </w:r>
      <w:r>
        <w:rPr>
          <w:rFonts w:hint="eastAsia" w:ascii="仿宋" w:hAnsi="仿宋" w:eastAsia="仿宋" w:cs="仿宋"/>
          <w:color w:val="auto"/>
          <w:kern w:val="28"/>
          <w:szCs w:val="21"/>
          <w:highlight w:val="none"/>
          <w:u w:val="single"/>
          <w:lang w:val="en-US" w:eastAsia="zh-CN"/>
        </w:rPr>
        <w:t>白云区</w:t>
      </w:r>
      <w:r>
        <w:rPr>
          <w:rFonts w:hint="eastAsia" w:ascii="仿宋" w:hAnsi="仿宋" w:eastAsia="仿宋" w:cs="仿宋"/>
          <w:color w:val="auto"/>
          <w:kern w:val="28"/>
          <w:szCs w:val="21"/>
          <w:highlight w:val="none"/>
          <w:u w:val="single"/>
          <w:shd w:val="clear" w:color="auto" w:fill="auto"/>
        </w:rPr>
        <w:t>沙太</w:t>
      </w:r>
      <w:r>
        <w:rPr>
          <w:rFonts w:hint="eastAsia" w:ascii="仿宋" w:hAnsi="仿宋" w:eastAsia="仿宋" w:cs="仿宋"/>
          <w:color w:val="auto"/>
          <w:kern w:val="28"/>
          <w:szCs w:val="21"/>
          <w:highlight w:val="none"/>
          <w:u w:val="single"/>
          <w:shd w:val="clear" w:color="auto" w:fill="auto"/>
          <w:lang w:val="en-US" w:eastAsia="zh-CN"/>
        </w:rPr>
        <w:t>南</w:t>
      </w:r>
      <w:r>
        <w:rPr>
          <w:rFonts w:hint="eastAsia" w:ascii="仿宋" w:hAnsi="仿宋" w:eastAsia="仿宋" w:cs="仿宋"/>
          <w:color w:val="auto"/>
          <w:kern w:val="28"/>
          <w:szCs w:val="21"/>
          <w:highlight w:val="none"/>
          <w:u w:val="single"/>
          <w:shd w:val="clear" w:color="auto" w:fill="auto"/>
        </w:rPr>
        <w:t>路668号</w:t>
      </w:r>
      <w:r>
        <w:rPr>
          <w:rFonts w:hint="eastAsia" w:ascii="仿宋" w:hAnsi="仿宋" w:eastAsia="仿宋" w:cs="仿宋"/>
          <w:color w:val="auto"/>
          <w:kern w:val="28"/>
          <w:szCs w:val="21"/>
          <w:highlight w:val="none"/>
          <w:u w:val="single"/>
          <w:shd w:val="clear" w:color="auto" w:fill="auto"/>
          <w:lang w:val="en-US" w:eastAsia="zh-CN"/>
        </w:rPr>
        <w:t>之二</w:t>
      </w:r>
      <w:r>
        <w:rPr>
          <w:rFonts w:hint="eastAsia" w:ascii="仿宋" w:hAnsi="仿宋" w:eastAsia="仿宋" w:cs="仿宋"/>
          <w:color w:val="auto"/>
          <w:kern w:val="28"/>
          <w:szCs w:val="21"/>
          <w:highlight w:val="none"/>
          <w:u w:val="single"/>
          <w:shd w:val="clear" w:color="auto" w:fill="auto"/>
        </w:rPr>
        <w:t>现象工场901</w:t>
      </w:r>
      <w:r>
        <w:rPr>
          <w:rFonts w:hint="eastAsia" w:ascii="仿宋" w:hAnsi="仿宋" w:eastAsia="仿宋" w:cs="仿宋"/>
          <w:color w:val="auto"/>
          <w:kern w:val="28"/>
          <w:szCs w:val="21"/>
          <w:highlight w:val="none"/>
          <w:u w:val="single"/>
          <w:shd w:val="clear" w:color="auto" w:fill="auto"/>
          <w:lang w:val="en-US" w:eastAsia="zh-CN"/>
        </w:rPr>
        <w:t>开标室</w:t>
      </w:r>
      <w:r>
        <w:rPr>
          <w:rFonts w:hint="eastAsia" w:ascii="仿宋" w:hAnsi="仿宋" w:eastAsia="仿宋" w:cs="仿宋"/>
          <w:color w:val="auto"/>
          <w:kern w:val="28"/>
          <w:szCs w:val="21"/>
          <w:highlight w:val="none"/>
          <w:u w:val="single"/>
        </w:rPr>
        <w:t>。</w:t>
      </w:r>
    </w:p>
    <w:p w14:paraId="38D5ED29">
      <w:pPr>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五、本项目公告刊登媒体</w:t>
      </w:r>
    </w:p>
    <w:p w14:paraId="11679E03">
      <w:pPr>
        <w:spacing w:line="360" w:lineRule="auto"/>
        <w:ind w:firstLine="420" w:firstLineChars="200"/>
        <w:rPr>
          <w:rFonts w:hint="eastAsia" w:ascii="仿宋" w:hAnsi="仿宋" w:eastAsia="仿宋" w:cs="仿宋"/>
          <w:color w:val="auto"/>
          <w:kern w:val="28"/>
          <w:szCs w:val="21"/>
          <w:highlight w:val="none"/>
        </w:rPr>
      </w:pPr>
      <w:r>
        <w:rPr>
          <w:rFonts w:hint="eastAsia" w:ascii="仿宋" w:hAnsi="仿宋" w:eastAsia="仿宋" w:cs="仿宋"/>
          <w:color w:val="auto"/>
          <w:kern w:val="28"/>
          <w:szCs w:val="21"/>
          <w:highlight w:val="none"/>
          <w:lang w:val="en-US" w:eastAsia="zh-CN"/>
        </w:rPr>
        <w:t>学校公众号、</w:t>
      </w:r>
      <w:r>
        <w:rPr>
          <w:rFonts w:hint="eastAsia" w:ascii="仿宋" w:hAnsi="仿宋" w:eastAsia="仿宋" w:cs="仿宋"/>
          <w:color w:val="auto"/>
          <w:kern w:val="28"/>
          <w:szCs w:val="21"/>
          <w:highlight w:val="none"/>
          <w:lang w:eastAsia="zh-CN"/>
        </w:rPr>
        <w:t>中达安股份有限公司</w:t>
      </w:r>
      <w:r>
        <w:rPr>
          <w:rFonts w:hint="eastAsia" w:ascii="仿宋" w:hAnsi="仿宋" w:eastAsia="仿宋" w:cs="仿宋"/>
          <w:color w:val="auto"/>
          <w:kern w:val="28"/>
          <w:szCs w:val="21"/>
          <w:highlight w:val="none"/>
        </w:rPr>
        <w:t>网（</w:t>
      </w:r>
      <w:r>
        <w:rPr>
          <w:rFonts w:hint="eastAsia" w:ascii="仿宋" w:hAnsi="仿宋" w:eastAsia="仿宋" w:cs="仿宋"/>
          <w:color w:val="auto"/>
          <w:sz w:val="24"/>
          <w:szCs w:val="24"/>
          <w:highlight w:val="none"/>
          <w:shd w:val="clear" w:color="auto" w:fill="FFFFFF"/>
          <w:lang w:eastAsia="zh-CN"/>
        </w:rPr>
        <w:t>https://www.sino-daan.com/</w:t>
      </w:r>
      <w:r>
        <w:rPr>
          <w:rFonts w:hint="eastAsia" w:ascii="仿宋" w:hAnsi="仿宋" w:eastAsia="仿宋" w:cs="仿宋"/>
          <w:color w:val="auto"/>
          <w:kern w:val="28"/>
          <w:szCs w:val="21"/>
          <w:highlight w:val="none"/>
        </w:rPr>
        <w:t>）。</w:t>
      </w:r>
    </w:p>
    <w:p w14:paraId="45254BA3">
      <w:pPr>
        <w:spacing w:line="360" w:lineRule="auto"/>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六、招标人及招标代理机构联系方式</w:t>
      </w:r>
    </w:p>
    <w:p w14:paraId="4DD983E0">
      <w:pPr>
        <w:spacing w:line="360" w:lineRule="auto"/>
        <w:ind w:firstLine="422" w:firstLineChars="200"/>
        <w:rPr>
          <w:rFonts w:hint="eastAsia" w:ascii="仿宋" w:hAnsi="仿宋" w:eastAsia="仿宋" w:cs="仿宋"/>
          <w:b/>
          <w:bCs/>
          <w:color w:val="auto"/>
          <w:kern w:val="28"/>
          <w:szCs w:val="21"/>
          <w:highlight w:val="none"/>
        </w:rPr>
      </w:pPr>
      <w:r>
        <w:rPr>
          <w:rFonts w:hint="eastAsia" w:ascii="仿宋" w:hAnsi="仿宋" w:eastAsia="仿宋" w:cs="仿宋"/>
          <w:b/>
          <w:bCs/>
          <w:color w:val="auto"/>
          <w:kern w:val="28"/>
          <w:szCs w:val="21"/>
          <w:highlight w:val="none"/>
        </w:rPr>
        <w:t>1</w:t>
      </w:r>
      <w:r>
        <w:rPr>
          <w:rFonts w:hint="eastAsia" w:ascii="仿宋" w:hAnsi="仿宋" w:eastAsia="仿宋" w:cs="仿宋"/>
          <w:b/>
          <w:bCs/>
          <w:color w:val="auto"/>
          <w:kern w:val="28"/>
          <w:szCs w:val="21"/>
          <w:highlight w:val="none"/>
          <w:lang w:eastAsia="zh-CN"/>
        </w:rPr>
        <w:t>、</w:t>
      </w:r>
      <w:r>
        <w:rPr>
          <w:rFonts w:hint="eastAsia" w:ascii="仿宋" w:hAnsi="仿宋" w:eastAsia="仿宋" w:cs="仿宋"/>
          <w:b/>
          <w:bCs/>
          <w:color w:val="auto"/>
          <w:kern w:val="28"/>
          <w:szCs w:val="21"/>
          <w:highlight w:val="none"/>
        </w:rPr>
        <w:t>招标人信息</w:t>
      </w:r>
    </w:p>
    <w:p w14:paraId="0DA3AD19">
      <w:pPr>
        <w:spacing w:line="360" w:lineRule="auto"/>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招标人名称：</w:t>
      </w:r>
      <w:r>
        <w:rPr>
          <w:rFonts w:hint="eastAsia" w:ascii="仿宋" w:hAnsi="仿宋" w:eastAsia="仿宋" w:cs="仿宋"/>
          <w:bCs/>
          <w:color w:val="auto"/>
          <w:szCs w:val="21"/>
          <w:highlight w:val="none"/>
          <w:lang w:eastAsia="zh-CN"/>
        </w:rPr>
        <w:t>广州市白云区同和小学</w:t>
      </w:r>
    </w:p>
    <w:p w14:paraId="452B0B11">
      <w:pPr>
        <w:spacing w:line="360" w:lineRule="auto"/>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招标人地址：广州市白云区同和街白山西街 17 号</w:t>
      </w:r>
    </w:p>
    <w:p w14:paraId="51A23A68">
      <w:pPr>
        <w:spacing w:line="360" w:lineRule="auto"/>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项目联系人：</w:t>
      </w:r>
      <w:r>
        <w:rPr>
          <w:rFonts w:hint="eastAsia" w:ascii="仿宋" w:hAnsi="仿宋" w:eastAsia="仿宋" w:cs="仿宋"/>
          <w:bCs/>
          <w:color w:val="auto"/>
          <w:szCs w:val="21"/>
          <w:highlight w:val="none"/>
          <w:lang w:val="en-US" w:eastAsia="zh-CN"/>
        </w:rPr>
        <w:t>甘老师</w:t>
      </w:r>
    </w:p>
    <w:p w14:paraId="6D66B1C4">
      <w:pPr>
        <w:spacing w:line="360" w:lineRule="auto"/>
        <w:ind w:firstLine="420" w:firstLineChars="200"/>
        <w:rPr>
          <w:rFonts w:hint="eastAsia" w:ascii="仿宋" w:hAnsi="仿宋" w:eastAsia="仿宋" w:cs="仿宋"/>
          <w:bCs/>
          <w:color w:val="auto"/>
          <w:szCs w:val="21"/>
          <w:highlight w:val="none"/>
        </w:rPr>
      </w:pPr>
      <w:r>
        <w:rPr>
          <w:rFonts w:hint="eastAsia" w:ascii="仿宋" w:hAnsi="仿宋" w:eastAsia="仿宋" w:cs="仿宋"/>
          <w:bCs/>
          <w:color w:val="auto"/>
          <w:szCs w:val="21"/>
          <w:highlight w:val="none"/>
        </w:rPr>
        <w:t>联系电话：020</w:t>
      </w:r>
      <w:r>
        <w:rPr>
          <w:rFonts w:hint="eastAsia" w:ascii="仿宋" w:hAnsi="仿宋" w:eastAsia="仿宋" w:cs="仿宋"/>
          <w:bCs/>
          <w:color w:val="auto"/>
          <w:szCs w:val="21"/>
          <w:highlight w:val="none"/>
        </w:rPr>
        <w:noBreakHyphen/>
      </w:r>
      <w:r>
        <w:rPr>
          <w:rFonts w:hint="eastAsia" w:ascii="仿宋" w:hAnsi="仿宋" w:eastAsia="仿宋" w:cs="仿宋"/>
          <w:bCs/>
          <w:color w:val="auto"/>
          <w:szCs w:val="21"/>
          <w:highlight w:val="none"/>
        </w:rPr>
        <w:t>37241141</w:t>
      </w:r>
    </w:p>
    <w:p w14:paraId="34CA443F">
      <w:pPr>
        <w:spacing w:line="360" w:lineRule="auto"/>
        <w:ind w:firstLine="424" w:firstLineChars="202"/>
        <w:rPr>
          <w:rFonts w:hint="eastAsia" w:ascii="仿宋" w:hAnsi="仿宋" w:eastAsia="仿宋" w:cs="仿宋"/>
          <w:color w:val="auto"/>
          <w:szCs w:val="21"/>
          <w:highlight w:val="none"/>
          <w:lang w:eastAsia="zh-CN"/>
        </w:rPr>
      </w:pPr>
    </w:p>
    <w:p w14:paraId="2426D5DA">
      <w:pPr>
        <w:tabs>
          <w:tab w:val="left" w:pos="426"/>
        </w:tabs>
        <w:spacing w:line="360" w:lineRule="auto"/>
        <w:ind w:firstLine="422" w:firstLineChars="200"/>
        <w:rPr>
          <w:rFonts w:hint="eastAsia" w:ascii="仿宋" w:hAnsi="仿宋" w:eastAsia="仿宋" w:cs="仿宋"/>
          <w:b/>
          <w:bCs/>
          <w:color w:val="auto"/>
          <w:szCs w:val="21"/>
          <w:highlight w:val="none"/>
        </w:rPr>
      </w:pPr>
      <w:r>
        <w:rPr>
          <w:rFonts w:hint="eastAsia" w:ascii="仿宋" w:hAnsi="仿宋" w:eastAsia="仿宋" w:cs="仿宋"/>
          <w:b/>
          <w:bCs/>
          <w:color w:val="auto"/>
          <w:szCs w:val="21"/>
          <w:highlight w:val="none"/>
        </w:rPr>
        <w:t>2</w:t>
      </w:r>
      <w:r>
        <w:rPr>
          <w:rFonts w:hint="eastAsia" w:ascii="仿宋" w:hAnsi="仿宋" w:eastAsia="仿宋" w:cs="仿宋"/>
          <w:b/>
          <w:bCs/>
          <w:color w:val="auto"/>
          <w:szCs w:val="21"/>
          <w:highlight w:val="none"/>
          <w:lang w:eastAsia="zh-CN"/>
        </w:rPr>
        <w:t>、</w:t>
      </w:r>
      <w:r>
        <w:rPr>
          <w:rFonts w:hint="eastAsia" w:ascii="仿宋" w:hAnsi="仿宋" w:eastAsia="仿宋" w:cs="仿宋"/>
          <w:b/>
          <w:bCs/>
          <w:color w:val="auto"/>
          <w:szCs w:val="21"/>
          <w:highlight w:val="none"/>
        </w:rPr>
        <w:t>招标代理机构信息</w:t>
      </w:r>
    </w:p>
    <w:p w14:paraId="5124067E">
      <w:pPr>
        <w:spacing w:line="360" w:lineRule="auto"/>
        <w:ind w:left="-88" w:leftChars="-42" w:firstLine="512" w:firstLineChars="244"/>
        <w:rPr>
          <w:rFonts w:hint="eastAsia" w:ascii="仿宋" w:hAnsi="仿宋" w:eastAsia="仿宋" w:cs="仿宋"/>
          <w:bCs/>
          <w:color w:val="auto"/>
          <w:szCs w:val="21"/>
          <w:highlight w:val="none"/>
          <w:lang w:eastAsia="zh-CN"/>
        </w:rPr>
      </w:pPr>
      <w:r>
        <w:rPr>
          <w:rFonts w:hint="eastAsia" w:ascii="仿宋" w:hAnsi="仿宋" w:eastAsia="仿宋" w:cs="仿宋"/>
          <w:color w:val="auto"/>
          <w:szCs w:val="21"/>
          <w:highlight w:val="none"/>
        </w:rPr>
        <w:t>招标代理机构</w:t>
      </w:r>
      <w:r>
        <w:rPr>
          <w:rFonts w:hint="eastAsia" w:ascii="仿宋" w:hAnsi="仿宋" w:eastAsia="仿宋" w:cs="仿宋"/>
          <w:bCs/>
          <w:color w:val="auto"/>
          <w:szCs w:val="21"/>
          <w:highlight w:val="none"/>
        </w:rPr>
        <w:t>名称：</w:t>
      </w:r>
      <w:r>
        <w:rPr>
          <w:rFonts w:hint="eastAsia" w:ascii="仿宋" w:hAnsi="仿宋" w:eastAsia="仿宋" w:cs="仿宋"/>
          <w:bCs/>
          <w:color w:val="auto"/>
          <w:szCs w:val="21"/>
          <w:highlight w:val="none"/>
          <w:lang w:eastAsia="zh-CN"/>
        </w:rPr>
        <w:t>中达安股份有限公司</w:t>
      </w:r>
    </w:p>
    <w:p w14:paraId="21043E4A">
      <w:pPr>
        <w:pStyle w:val="13"/>
        <w:spacing w:before="0" w:beforeAutospacing="0" w:after="0" w:afterAutospacing="0" w:line="360" w:lineRule="auto"/>
        <w:ind w:firstLine="420" w:firstLineChars="200"/>
        <w:rPr>
          <w:rFonts w:hint="default" w:ascii="仿宋" w:hAnsi="仿宋" w:eastAsia="仿宋" w:cs="仿宋"/>
          <w:bCs/>
          <w:color w:val="auto"/>
          <w:kern w:val="2"/>
          <w:sz w:val="21"/>
          <w:szCs w:val="21"/>
          <w:highlight w:val="none"/>
          <w:lang w:val="en-US"/>
        </w:rPr>
      </w:pPr>
      <w:r>
        <w:rPr>
          <w:rFonts w:hint="eastAsia" w:ascii="仿宋" w:hAnsi="仿宋" w:eastAsia="仿宋" w:cs="仿宋"/>
          <w:bCs/>
          <w:color w:val="auto"/>
          <w:kern w:val="2"/>
          <w:sz w:val="21"/>
          <w:szCs w:val="21"/>
          <w:highlight w:val="none"/>
        </w:rPr>
        <w:t>项目负责人：</w:t>
      </w:r>
      <w:r>
        <w:rPr>
          <w:rFonts w:hint="eastAsia" w:ascii="仿宋" w:hAnsi="仿宋" w:eastAsia="仿宋" w:cs="仿宋"/>
          <w:bCs/>
          <w:color w:val="auto"/>
          <w:kern w:val="2"/>
          <w:sz w:val="21"/>
          <w:szCs w:val="21"/>
          <w:highlight w:val="none"/>
          <w:lang w:val="en-US" w:eastAsia="zh-CN"/>
        </w:rPr>
        <w:t>林工</w:t>
      </w:r>
    </w:p>
    <w:p w14:paraId="0A1382A6">
      <w:pPr>
        <w:spacing w:line="360" w:lineRule="auto"/>
        <w:ind w:left="-88" w:leftChars="-42" w:firstLine="512" w:firstLineChars="244"/>
        <w:rPr>
          <w:rFonts w:hint="eastAsia" w:ascii="仿宋" w:hAnsi="仿宋" w:eastAsia="仿宋" w:cs="仿宋"/>
          <w:color w:val="auto"/>
          <w:szCs w:val="21"/>
          <w:highlight w:val="none"/>
        </w:rPr>
      </w:pPr>
      <w:r>
        <w:rPr>
          <w:rFonts w:hint="eastAsia" w:ascii="仿宋" w:hAnsi="仿宋" w:eastAsia="仿宋" w:cs="仿宋"/>
          <w:color w:val="auto"/>
          <w:szCs w:val="21"/>
          <w:highlight w:val="none"/>
        </w:rPr>
        <w:t>联系电话：联系电话：13925050198</w:t>
      </w:r>
    </w:p>
    <w:p w14:paraId="02116199">
      <w:pPr>
        <w:spacing w:line="360" w:lineRule="auto"/>
        <w:ind w:left="-88" w:leftChars="-42" w:firstLine="512" w:firstLineChars="244"/>
        <w:rPr>
          <w:rFonts w:hint="eastAsia" w:ascii="仿宋" w:hAnsi="仿宋" w:eastAsia="仿宋" w:cs="仿宋"/>
          <w:color w:val="auto"/>
          <w:szCs w:val="21"/>
          <w:highlight w:val="none"/>
          <w:lang w:val="en-US" w:eastAsia="zh-CN"/>
        </w:rPr>
      </w:pPr>
      <w:r>
        <w:rPr>
          <w:rFonts w:hint="eastAsia" w:ascii="仿宋" w:hAnsi="仿宋" w:eastAsia="仿宋" w:cs="仿宋"/>
          <w:color w:val="auto"/>
          <w:szCs w:val="21"/>
          <w:highlight w:val="none"/>
        </w:rPr>
        <w:t>电子邮箱：</w:t>
      </w:r>
      <w:r>
        <w:rPr>
          <w:rFonts w:hint="eastAsia" w:ascii="仿宋" w:hAnsi="仿宋" w:eastAsia="仿宋" w:cs="仿宋"/>
          <w:color w:val="auto"/>
          <w:szCs w:val="21"/>
          <w:highlight w:val="none"/>
        </w:rPr>
        <w:fldChar w:fldCharType="begin"/>
      </w:r>
      <w:r>
        <w:rPr>
          <w:rFonts w:hint="eastAsia" w:ascii="仿宋" w:hAnsi="仿宋" w:eastAsia="仿宋" w:cs="仿宋"/>
          <w:color w:val="auto"/>
          <w:szCs w:val="21"/>
          <w:highlight w:val="none"/>
        </w:rPr>
        <w:instrText xml:space="preserve"> HYPERLINK "mailto:zdagf01@163.com" \h </w:instrText>
      </w:r>
      <w:r>
        <w:rPr>
          <w:rFonts w:hint="eastAsia" w:ascii="仿宋" w:hAnsi="仿宋" w:eastAsia="仿宋" w:cs="仿宋"/>
          <w:color w:val="auto"/>
          <w:szCs w:val="21"/>
          <w:highlight w:val="none"/>
        </w:rPr>
        <w:fldChar w:fldCharType="separate"/>
      </w:r>
      <w:r>
        <w:rPr>
          <w:rFonts w:hint="eastAsia" w:ascii="仿宋" w:hAnsi="仿宋" w:eastAsia="仿宋" w:cs="仿宋"/>
          <w:color w:val="auto"/>
          <w:szCs w:val="21"/>
          <w:highlight w:val="none"/>
        </w:rPr>
        <w:t>zdagf01@163.com</w:t>
      </w:r>
      <w:r>
        <w:rPr>
          <w:rFonts w:hint="eastAsia" w:ascii="仿宋" w:hAnsi="仿宋" w:eastAsia="仿宋" w:cs="仿宋"/>
          <w:color w:val="auto"/>
          <w:szCs w:val="21"/>
          <w:highlight w:val="none"/>
        </w:rPr>
        <w:fldChar w:fldCharType="end"/>
      </w:r>
    </w:p>
    <w:p w14:paraId="6344339E">
      <w:pPr>
        <w:tabs>
          <w:tab w:val="left" w:pos="426"/>
        </w:tabs>
        <w:spacing w:line="360" w:lineRule="auto"/>
        <w:ind w:firstLine="420" w:firstLineChars="200"/>
        <w:rPr>
          <w:rFonts w:hint="eastAsia" w:ascii="仿宋" w:hAnsi="仿宋" w:eastAsia="仿宋" w:cs="仿宋"/>
          <w:color w:val="auto"/>
          <w:szCs w:val="21"/>
          <w:highlight w:val="none"/>
          <w:lang w:val="en-US" w:eastAsia="zh-CN"/>
        </w:rPr>
      </w:pPr>
      <w:r>
        <w:rPr>
          <w:rFonts w:hint="eastAsia" w:ascii="仿宋" w:hAnsi="仿宋" w:eastAsia="仿宋" w:cs="仿宋"/>
          <w:bCs/>
          <w:color w:val="auto"/>
          <w:szCs w:val="21"/>
          <w:highlight w:val="none"/>
        </w:rPr>
        <w:t>联系地址：</w:t>
      </w:r>
      <w:r>
        <w:rPr>
          <w:rFonts w:hint="eastAsia" w:ascii="仿宋" w:hAnsi="仿宋" w:eastAsia="仿宋" w:cs="仿宋"/>
          <w:color w:val="auto"/>
          <w:szCs w:val="21"/>
          <w:highlight w:val="none"/>
        </w:rPr>
        <w:t>广东省广州市</w:t>
      </w:r>
      <w:r>
        <w:rPr>
          <w:rFonts w:hint="eastAsia" w:ascii="仿宋" w:hAnsi="仿宋" w:eastAsia="仿宋" w:cs="仿宋"/>
          <w:color w:val="auto"/>
          <w:kern w:val="28"/>
          <w:szCs w:val="21"/>
          <w:highlight w:val="none"/>
          <w:lang w:val="en-US" w:eastAsia="zh-CN"/>
        </w:rPr>
        <w:t>白云区</w:t>
      </w:r>
      <w:r>
        <w:rPr>
          <w:rFonts w:hint="eastAsia" w:ascii="仿宋" w:hAnsi="仿宋" w:eastAsia="仿宋" w:cs="仿宋"/>
          <w:color w:val="auto"/>
          <w:kern w:val="28"/>
          <w:szCs w:val="21"/>
          <w:highlight w:val="none"/>
          <w:shd w:val="clear" w:color="auto" w:fill="auto"/>
        </w:rPr>
        <w:t>沙太</w:t>
      </w:r>
      <w:r>
        <w:rPr>
          <w:rFonts w:hint="eastAsia" w:ascii="仿宋" w:hAnsi="仿宋" w:eastAsia="仿宋" w:cs="仿宋"/>
          <w:color w:val="auto"/>
          <w:kern w:val="28"/>
          <w:szCs w:val="21"/>
          <w:highlight w:val="none"/>
          <w:shd w:val="clear" w:color="auto" w:fill="auto"/>
          <w:lang w:val="en-US" w:eastAsia="zh-CN"/>
        </w:rPr>
        <w:t>南</w:t>
      </w:r>
      <w:r>
        <w:rPr>
          <w:rFonts w:hint="eastAsia" w:ascii="仿宋" w:hAnsi="仿宋" w:eastAsia="仿宋" w:cs="仿宋"/>
          <w:color w:val="auto"/>
          <w:kern w:val="28"/>
          <w:szCs w:val="21"/>
          <w:highlight w:val="none"/>
          <w:shd w:val="clear" w:color="auto" w:fill="auto"/>
        </w:rPr>
        <w:t>路668号</w:t>
      </w:r>
      <w:r>
        <w:rPr>
          <w:rFonts w:hint="eastAsia" w:ascii="仿宋" w:hAnsi="仿宋" w:eastAsia="仿宋" w:cs="仿宋"/>
          <w:color w:val="auto"/>
          <w:kern w:val="28"/>
          <w:szCs w:val="21"/>
          <w:highlight w:val="none"/>
          <w:shd w:val="clear" w:color="auto" w:fill="auto"/>
          <w:lang w:val="en-US" w:eastAsia="zh-CN"/>
        </w:rPr>
        <w:t>之二</w:t>
      </w:r>
      <w:r>
        <w:rPr>
          <w:rFonts w:hint="eastAsia" w:ascii="仿宋" w:hAnsi="仿宋" w:eastAsia="仿宋" w:cs="仿宋"/>
          <w:color w:val="auto"/>
          <w:kern w:val="28"/>
          <w:szCs w:val="21"/>
          <w:highlight w:val="none"/>
          <w:shd w:val="clear" w:color="auto" w:fill="auto"/>
        </w:rPr>
        <w:t>现象工场901</w:t>
      </w:r>
    </w:p>
    <w:p w14:paraId="63137690">
      <w:pPr>
        <w:spacing w:line="360" w:lineRule="auto"/>
        <w:ind w:right="210" w:firstLine="4393" w:firstLineChars="2092"/>
        <w:jc w:val="right"/>
        <w:rPr>
          <w:rFonts w:hint="eastAsia" w:ascii="仿宋" w:hAnsi="仿宋" w:eastAsia="仿宋" w:cs="仿宋"/>
          <w:color w:val="auto"/>
          <w:highlight w:val="none"/>
        </w:rPr>
      </w:pPr>
    </w:p>
    <w:p w14:paraId="6B75B7FB">
      <w:pPr>
        <w:spacing w:line="360" w:lineRule="auto"/>
        <w:ind w:right="210" w:firstLine="4393" w:firstLineChars="2092"/>
        <w:jc w:val="right"/>
        <w:rPr>
          <w:rFonts w:hint="eastAsia" w:ascii="仿宋" w:hAnsi="仿宋" w:eastAsia="仿宋" w:cs="仿宋"/>
          <w:bCs/>
          <w:color w:val="auto"/>
          <w:szCs w:val="21"/>
          <w:highlight w:val="none"/>
          <w:lang w:eastAsia="zh-CN"/>
        </w:rPr>
      </w:pPr>
    </w:p>
    <w:p w14:paraId="7C6ABD2F">
      <w:pPr>
        <w:spacing w:line="360" w:lineRule="auto"/>
        <w:ind w:right="210" w:firstLine="4393" w:firstLineChars="2092"/>
        <w:jc w:val="right"/>
        <w:rPr>
          <w:rFonts w:hint="eastAsia" w:ascii="仿宋" w:hAnsi="仿宋" w:eastAsia="仿宋" w:cs="仿宋"/>
          <w:color w:val="auto"/>
          <w:highlight w:val="none"/>
        </w:rPr>
      </w:pPr>
      <w:r>
        <w:rPr>
          <w:rFonts w:hint="eastAsia" w:ascii="仿宋" w:hAnsi="仿宋" w:eastAsia="仿宋" w:cs="仿宋"/>
          <w:bCs/>
          <w:color w:val="auto"/>
          <w:szCs w:val="21"/>
          <w:highlight w:val="none"/>
          <w:lang w:eastAsia="zh-CN"/>
        </w:rPr>
        <w:t>广州市白云区同和小学</w:t>
      </w:r>
    </w:p>
    <w:p w14:paraId="3ED0C94E">
      <w:pPr>
        <w:spacing w:line="360" w:lineRule="auto"/>
        <w:ind w:right="210" w:firstLine="4393" w:firstLineChars="2092"/>
        <w:jc w:val="right"/>
        <w:rPr>
          <w:rFonts w:hint="eastAsia" w:ascii="仿宋" w:hAnsi="仿宋" w:eastAsia="仿宋" w:cs="仿宋"/>
          <w:color w:val="auto"/>
          <w:highlight w:val="none"/>
          <w:lang w:eastAsia="zh-CN"/>
        </w:rPr>
      </w:pPr>
      <w:r>
        <w:rPr>
          <w:rFonts w:hint="eastAsia" w:ascii="仿宋" w:hAnsi="仿宋" w:eastAsia="仿宋" w:cs="仿宋"/>
          <w:color w:val="auto"/>
          <w:highlight w:val="none"/>
          <w:lang w:eastAsia="zh-CN"/>
        </w:rPr>
        <w:t>中达安股份有限公司</w:t>
      </w:r>
    </w:p>
    <w:p w14:paraId="6EDBB000">
      <w:pPr>
        <w:spacing w:line="360" w:lineRule="auto"/>
        <w:ind w:right="210" w:firstLine="4393" w:firstLineChars="2092"/>
        <w:jc w:val="right"/>
        <w:rPr>
          <w:rFonts w:hint="eastAsia" w:ascii="仿宋" w:hAnsi="仿宋" w:eastAsia="仿宋" w:cs="仿宋"/>
          <w:b/>
          <w:color w:val="auto"/>
          <w:highlight w:val="none"/>
          <w:lang w:eastAsia="zh-CN"/>
        </w:rPr>
      </w:pPr>
      <w:r>
        <w:rPr>
          <w:rFonts w:hint="eastAsia" w:ascii="仿宋" w:hAnsi="仿宋" w:eastAsia="仿宋" w:cs="仿宋"/>
          <w:bCs/>
          <w:color w:val="auto"/>
          <w:szCs w:val="20"/>
          <w:highlight w:val="none"/>
          <w:lang w:eastAsia="zh-CN"/>
        </w:rPr>
        <w:t>202</w:t>
      </w:r>
      <w:r>
        <w:rPr>
          <w:rFonts w:hint="eastAsia" w:ascii="仿宋" w:hAnsi="仿宋" w:eastAsia="仿宋" w:cs="仿宋"/>
          <w:bCs/>
          <w:color w:val="auto"/>
          <w:szCs w:val="20"/>
          <w:highlight w:val="none"/>
          <w:lang w:val="en-US" w:eastAsia="zh-CN"/>
        </w:rPr>
        <w:t>6</w:t>
      </w:r>
      <w:r>
        <w:rPr>
          <w:rFonts w:hint="eastAsia" w:ascii="仿宋" w:hAnsi="仿宋" w:eastAsia="仿宋" w:cs="仿宋"/>
          <w:bCs/>
          <w:color w:val="auto"/>
          <w:szCs w:val="20"/>
          <w:highlight w:val="none"/>
          <w:lang w:eastAsia="zh-CN"/>
        </w:rPr>
        <w:t>年</w:t>
      </w:r>
      <w:r>
        <w:rPr>
          <w:rFonts w:hint="eastAsia" w:ascii="仿宋" w:hAnsi="仿宋" w:eastAsia="仿宋" w:cs="仿宋"/>
          <w:bCs/>
          <w:color w:val="auto"/>
          <w:szCs w:val="20"/>
          <w:highlight w:val="none"/>
          <w:lang w:val="en-US" w:eastAsia="zh-CN"/>
        </w:rPr>
        <w:t>8</w:t>
      </w:r>
      <w:r>
        <w:rPr>
          <w:rFonts w:hint="eastAsia" w:ascii="仿宋" w:hAnsi="仿宋" w:eastAsia="仿宋" w:cs="仿宋"/>
          <w:bCs/>
          <w:color w:val="auto"/>
          <w:szCs w:val="20"/>
          <w:highlight w:val="none"/>
          <w:lang w:eastAsia="zh-CN"/>
        </w:rPr>
        <w:t>月</w:t>
      </w:r>
      <w:r>
        <w:rPr>
          <w:rFonts w:hint="eastAsia" w:ascii="仿宋" w:hAnsi="仿宋" w:eastAsia="仿宋" w:cs="仿宋"/>
          <w:bCs/>
          <w:color w:val="auto"/>
          <w:szCs w:val="20"/>
          <w:highlight w:val="none"/>
          <w:lang w:val="en-US" w:eastAsia="zh-CN"/>
        </w:rPr>
        <w:t>25</w:t>
      </w:r>
      <w:r>
        <w:rPr>
          <w:rFonts w:hint="eastAsia" w:ascii="仿宋" w:hAnsi="仿宋" w:eastAsia="仿宋" w:cs="仿宋"/>
          <w:bCs/>
          <w:color w:val="auto"/>
          <w:szCs w:val="20"/>
          <w:highlight w:val="none"/>
          <w:lang w:eastAsia="zh-CN"/>
        </w:rPr>
        <w:t>日</w:t>
      </w:r>
    </w:p>
    <w:p w14:paraId="501BB65B">
      <w:pPr>
        <w:rPr>
          <w:rFonts w:hint="eastAsia" w:ascii="仿宋" w:hAnsi="仿宋" w:eastAsia="仿宋" w:cs="仿宋"/>
          <w:color w:val="auto"/>
          <w:szCs w:val="21"/>
          <w:highlight w:val="none"/>
          <w:lang w:eastAsia="zh-CN"/>
        </w:rPr>
      </w:pPr>
      <w:r>
        <w:rPr>
          <w:rFonts w:hint="eastAsia" w:ascii="仿宋" w:hAnsi="仿宋" w:eastAsia="仿宋" w:cs="仿宋"/>
          <w:color w:val="auto"/>
          <w:szCs w:val="21"/>
          <w:highlight w:val="none"/>
          <w:lang w:eastAsia="zh-CN"/>
        </w:rPr>
        <w:br w:type="page"/>
      </w:r>
    </w:p>
    <w:p w14:paraId="58CC362D">
      <w:pPr>
        <w:pStyle w:val="3"/>
        <w:outlineLvl w:val="0"/>
        <w:rPr>
          <w:rFonts w:hint="eastAsia" w:ascii="仿宋" w:hAnsi="仿宋" w:eastAsia="仿宋" w:cs="仿宋"/>
          <w:b/>
          <w:bCs/>
          <w:color w:val="auto"/>
          <w:highlight w:val="none"/>
          <w:lang w:val="en-US" w:eastAsia="zh-CN"/>
        </w:rPr>
      </w:pPr>
      <w:bookmarkStart w:id="8" w:name="_Toc10177"/>
      <w:r>
        <w:rPr>
          <w:rFonts w:hint="eastAsia" w:ascii="仿宋" w:hAnsi="仿宋" w:eastAsia="仿宋" w:cs="仿宋"/>
          <w:b/>
          <w:bCs/>
          <w:color w:val="auto"/>
          <w:highlight w:val="none"/>
          <w:lang w:val="en-US" w:eastAsia="zh-CN"/>
        </w:rPr>
        <w:t>参与比</w:t>
      </w:r>
      <w:r>
        <w:rPr>
          <w:rFonts w:hint="eastAsia" w:ascii="仿宋" w:hAnsi="仿宋" w:eastAsia="仿宋" w:cs="仿宋"/>
          <w:b/>
          <w:bCs/>
          <w:color w:val="auto"/>
          <w:highlight w:val="none"/>
        </w:rPr>
        <w:t>选</w:t>
      </w:r>
      <w:r>
        <w:rPr>
          <w:rFonts w:hint="eastAsia" w:ascii="仿宋" w:hAnsi="仿宋" w:eastAsia="仿宋" w:cs="仿宋"/>
          <w:b/>
          <w:bCs/>
          <w:color w:val="auto"/>
          <w:highlight w:val="none"/>
          <w:lang w:val="en-US" w:eastAsia="zh-CN"/>
        </w:rPr>
        <w:t>单位</w:t>
      </w:r>
      <w:r>
        <w:rPr>
          <w:rFonts w:hint="eastAsia" w:ascii="仿宋" w:hAnsi="仿宋" w:eastAsia="仿宋" w:cs="仿宋"/>
          <w:b/>
          <w:bCs/>
          <w:color w:val="auto"/>
          <w:highlight w:val="none"/>
        </w:rPr>
        <w:t>登记表</w:t>
      </w:r>
      <w:r>
        <w:rPr>
          <w:rFonts w:hint="eastAsia" w:ascii="仿宋" w:hAnsi="仿宋" w:eastAsia="仿宋" w:cs="仿宋"/>
          <w:b/>
          <w:bCs/>
          <w:color w:val="auto"/>
          <w:highlight w:val="none"/>
          <w:lang w:val="en-US" w:eastAsia="zh-CN"/>
        </w:rPr>
        <w:t>1</w:t>
      </w:r>
      <w:bookmarkEnd w:id="8"/>
    </w:p>
    <w:tbl>
      <w:tblPr>
        <w:tblStyle w:val="16"/>
        <w:tblW w:w="940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1622"/>
        <w:gridCol w:w="2705"/>
        <w:gridCol w:w="1811"/>
        <w:gridCol w:w="1669"/>
      </w:tblGrid>
      <w:tr w14:paraId="5AC173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9400" w:type="dxa"/>
            <w:gridSpan w:val="5"/>
            <w:tcBorders>
              <w:top w:val="nil"/>
              <w:left w:val="nil"/>
              <w:right w:val="nil"/>
            </w:tcBorders>
            <w:noWrap w:val="0"/>
            <w:vAlign w:val="center"/>
          </w:tcPr>
          <w:p w14:paraId="2EB71BE0">
            <w:pPr>
              <w:rPr>
                <w:rFonts w:hint="eastAsia" w:ascii="仿宋" w:hAnsi="仿宋" w:eastAsia="仿宋" w:cs="仿宋"/>
                <w:color w:val="auto"/>
                <w:highlight w:val="none"/>
              </w:rPr>
            </w:pPr>
            <w:r>
              <w:rPr>
                <w:rFonts w:hint="eastAsia" w:ascii="仿宋" w:hAnsi="仿宋" w:eastAsia="仿宋" w:cs="仿宋"/>
                <w:color w:val="auto"/>
                <w:highlight w:val="none"/>
              </w:rPr>
              <w:t xml:space="preserve">时间：  </w:t>
            </w:r>
            <w:r>
              <w:rPr>
                <w:rFonts w:hint="eastAsia" w:ascii="仿宋" w:hAnsi="仿宋" w:eastAsia="仿宋" w:cs="仿宋"/>
                <w:color w:val="auto"/>
                <w:highlight w:val="none"/>
                <w:lang w:eastAsia="zh-CN"/>
              </w:rPr>
              <w:t>2026</w:t>
            </w:r>
            <w:r>
              <w:rPr>
                <w:rFonts w:hint="eastAsia" w:ascii="仿宋" w:hAnsi="仿宋" w:eastAsia="仿宋" w:cs="仿宋"/>
                <w:color w:val="auto"/>
                <w:highlight w:val="none"/>
              </w:rPr>
              <w:t xml:space="preserve">年 </w:t>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rPr>
              <w:t xml:space="preserve">月   日                                      发售顺序号：               </w:t>
            </w:r>
          </w:p>
        </w:tc>
      </w:tr>
      <w:tr w14:paraId="72ADFD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593" w:type="dxa"/>
            <w:noWrap w:val="0"/>
            <w:vAlign w:val="center"/>
          </w:tcPr>
          <w:p w14:paraId="2AE5132F">
            <w:pPr>
              <w:jc w:val="center"/>
              <w:rPr>
                <w:rFonts w:hint="eastAsia" w:ascii="仿宋" w:hAnsi="仿宋" w:eastAsia="仿宋" w:cs="仿宋"/>
                <w:color w:val="auto"/>
                <w:highlight w:val="none"/>
              </w:rPr>
            </w:pPr>
            <w:r>
              <w:rPr>
                <w:rFonts w:hint="eastAsia" w:ascii="仿宋" w:hAnsi="仿宋" w:eastAsia="仿宋" w:cs="仿宋"/>
                <w:color w:val="auto"/>
                <w:highlight w:val="none"/>
              </w:rPr>
              <w:t>采购项目名称</w:t>
            </w:r>
          </w:p>
        </w:tc>
        <w:tc>
          <w:tcPr>
            <w:tcW w:w="7807" w:type="dxa"/>
            <w:gridSpan w:val="4"/>
            <w:noWrap w:val="0"/>
            <w:vAlign w:val="center"/>
          </w:tcPr>
          <w:p w14:paraId="73CCC8F0">
            <w:pPr>
              <w:jc w:val="center"/>
              <w:rPr>
                <w:rFonts w:hint="eastAsia" w:ascii="仿宋" w:hAnsi="仿宋" w:eastAsia="仿宋" w:cs="仿宋"/>
                <w:color w:val="auto"/>
                <w:szCs w:val="24"/>
                <w:highlight w:val="none"/>
                <w:lang w:eastAsia="zh-CN"/>
              </w:rPr>
            </w:pPr>
            <w:r>
              <w:rPr>
                <w:rFonts w:hint="eastAsia" w:ascii="仿宋" w:hAnsi="仿宋" w:eastAsia="仿宋" w:cs="仿宋"/>
                <w:color w:val="auto"/>
                <w:highlight w:val="none"/>
                <w:lang w:eastAsia="zh-CN"/>
              </w:rPr>
              <w:t>广州市白云区同和小学校内课后托管服务项目（2026-2029学年）</w:t>
            </w:r>
          </w:p>
        </w:tc>
      </w:tr>
      <w:tr w14:paraId="749931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trPr>
        <w:tc>
          <w:tcPr>
            <w:tcW w:w="1593" w:type="dxa"/>
            <w:noWrap w:val="0"/>
            <w:vAlign w:val="center"/>
          </w:tcPr>
          <w:p w14:paraId="3092FC23">
            <w:pPr>
              <w:jc w:val="center"/>
              <w:rPr>
                <w:rFonts w:hint="eastAsia" w:ascii="仿宋" w:hAnsi="仿宋" w:eastAsia="仿宋" w:cs="仿宋"/>
                <w:color w:val="auto"/>
                <w:highlight w:val="none"/>
              </w:rPr>
            </w:pPr>
            <w:r>
              <w:rPr>
                <w:rFonts w:hint="eastAsia" w:ascii="仿宋" w:hAnsi="仿宋" w:eastAsia="仿宋" w:cs="仿宋"/>
                <w:color w:val="auto"/>
                <w:highlight w:val="none"/>
              </w:rPr>
              <w:t>项目编号</w:t>
            </w:r>
          </w:p>
        </w:tc>
        <w:tc>
          <w:tcPr>
            <w:tcW w:w="4327" w:type="dxa"/>
            <w:gridSpan w:val="2"/>
            <w:noWrap w:val="0"/>
            <w:vAlign w:val="center"/>
          </w:tcPr>
          <w:p w14:paraId="6E0ECFBB">
            <w:pPr>
              <w:jc w:val="center"/>
              <w:rPr>
                <w:rFonts w:hint="eastAsia" w:ascii="仿宋" w:hAnsi="仿宋" w:eastAsia="仿宋" w:cs="仿宋"/>
                <w:color w:val="auto"/>
                <w:highlight w:val="none"/>
                <w:lang w:val="en-US" w:eastAsia="zh-CN"/>
              </w:rPr>
            </w:pPr>
            <w:r>
              <w:rPr>
                <w:rFonts w:hint="eastAsia" w:ascii="仿宋" w:hAnsi="仿宋" w:eastAsia="仿宋" w:cs="仿宋"/>
                <w:color w:val="auto"/>
                <w:sz w:val="24"/>
                <w:szCs w:val="24"/>
                <w:highlight w:val="none"/>
                <w:lang w:eastAsia="zh-CN"/>
              </w:rPr>
              <w:t>ZDA2026-102</w:t>
            </w:r>
          </w:p>
        </w:tc>
        <w:tc>
          <w:tcPr>
            <w:tcW w:w="1811" w:type="dxa"/>
            <w:noWrap w:val="0"/>
            <w:vAlign w:val="center"/>
          </w:tcPr>
          <w:p w14:paraId="4BF43917">
            <w:pPr>
              <w:jc w:val="center"/>
              <w:rPr>
                <w:rFonts w:hint="eastAsia" w:ascii="仿宋" w:hAnsi="仿宋" w:eastAsia="仿宋" w:cs="仿宋"/>
                <w:color w:val="auto"/>
                <w:highlight w:val="none"/>
              </w:rPr>
            </w:pPr>
            <w:r>
              <w:rPr>
                <w:rFonts w:hint="eastAsia" w:ascii="仿宋" w:hAnsi="仿宋" w:eastAsia="仿宋" w:cs="仿宋"/>
                <w:color w:val="auto"/>
                <w:highlight w:val="none"/>
              </w:rPr>
              <w:t>文件价格</w:t>
            </w:r>
          </w:p>
          <w:p w14:paraId="425D2FB1">
            <w:pPr>
              <w:jc w:val="center"/>
              <w:rPr>
                <w:rFonts w:hint="eastAsia" w:ascii="仿宋" w:hAnsi="仿宋" w:eastAsia="仿宋" w:cs="仿宋"/>
                <w:color w:val="auto"/>
                <w:highlight w:val="none"/>
              </w:rPr>
            </w:pPr>
            <w:r>
              <w:rPr>
                <w:rFonts w:hint="eastAsia" w:ascii="仿宋" w:hAnsi="仿宋" w:eastAsia="仿宋" w:cs="仿宋"/>
                <w:color w:val="auto"/>
                <w:highlight w:val="none"/>
              </w:rPr>
              <w:t>（元/套）</w:t>
            </w:r>
          </w:p>
        </w:tc>
        <w:tc>
          <w:tcPr>
            <w:tcW w:w="1669" w:type="dxa"/>
            <w:noWrap w:val="0"/>
            <w:vAlign w:val="center"/>
          </w:tcPr>
          <w:p w14:paraId="2EC61904">
            <w:pPr>
              <w:jc w:val="center"/>
              <w:rPr>
                <w:rFonts w:hint="eastAsia" w:ascii="仿宋" w:hAnsi="仿宋" w:eastAsia="仿宋" w:cs="仿宋"/>
                <w:color w:val="auto"/>
                <w:highlight w:val="none"/>
                <w:lang w:val="en-US"/>
              </w:rPr>
            </w:pPr>
            <w:r>
              <w:rPr>
                <w:rFonts w:hint="eastAsia" w:ascii="仿宋" w:hAnsi="仿宋" w:eastAsia="仿宋" w:cs="仿宋"/>
                <w:color w:val="auto"/>
                <w:highlight w:val="none"/>
                <w:lang w:val="en-US" w:eastAsia="zh-CN"/>
              </w:rPr>
              <w:t>500</w:t>
            </w:r>
          </w:p>
        </w:tc>
      </w:tr>
      <w:tr w14:paraId="052997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trPr>
        <w:tc>
          <w:tcPr>
            <w:tcW w:w="1593" w:type="dxa"/>
            <w:noWrap w:val="0"/>
            <w:vAlign w:val="center"/>
          </w:tcPr>
          <w:p w14:paraId="78D73B9A">
            <w:pPr>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投标子包号</w:t>
            </w:r>
          </w:p>
        </w:tc>
        <w:tc>
          <w:tcPr>
            <w:tcW w:w="7807" w:type="dxa"/>
            <w:gridSpan w:val="4"/>
            <w:noWrap w:val="0"/>
            <w:vAlign w:val="center"/>
          </w:tcPr>
          <w:p w14:paraId="6153179A">
            <w:pPr>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子包一：</w:t>
            </w:r>
            <w:r>
              <w:rPr>
                <w:rFonts w:hint="eastAsia" w:ascii="仿宋" w:hAnsi="仿宋" w:eastAsia="仿宋" w:cs="仿宋"/>
                <w:color w:val="auto"/>
                <w:sz w:val="24"/>
                <w:szCs w:val="24"/>
                <w:lang w:eastAsia="zh-CN"/>
              </w:rPr>
              <w:t>科技类+体育类课后托管服务</w:t>
            </w:r>
          </w:p>
        </w:tc>
      </w:tr>
      <w:tr w14:paraId="5803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46" w:hRule="atLeast"/>
        </w:trPr>
        <w:tc>
          <w:tcPr>
            <w:tcW w:w="1593" w:type="dxa"/>
            <w:noWrap w:val="0"/>
            <w:vAlign w:val="center"/>
          </w:tcPr>
          <w:p w14:paraId="6628628A">
            <w:pPr>
              <w:jc w:val="center"/>
              <w:rPr>
                <w:rFonts w:hint="eastAsia" w:ascii="仿宋" w:hAnsi="仿宋" w:eastAsia="仿宋" w:cs="仿宋"/>
                <w:color w:val="auto"/>
                <w:highlight w:val="none"/>
              </w:rPr>
            </w:pPr>
            <w:r>
              <w:rPr>
                <w:rFonts w:hint="eastAsia" w:ascii="仿宋" w:hAnsi="仿宋" w:eastAsia="仿宋" w:cs="仿宋"/>
                <w:color w:val="auto"/>
                <w:highlight w:val="none"/>
              </w:rPr>
              <w:t>投标报名单位全称</w:t>
            </w:r>
          </w:p>
        </w:tc>
        <w:tc>
          <w:tcPr>
            <w:tcW w:w="4327" w:type="dxa"/>
            <w:gridSpan w:val="2"/>
            <w:noWrap w:val="0"/>
            <w:vAlign w:val="center"/>
          </w:tcPr>
          <w:p w14:paraId="2EB96A6C">
            <w:pPr>
              <w:jc w:val="center"/>
              <w:rPr>
                <w:rFonts w:hint="eastAsia" w:ascii="仿宋" w:hAnsi="仿宋" w:eastAsia="仿宋" w:cs="仿宋"/>
                <w:color w:val="auto"/>
                <w:highlight w:val="none"/>
              </w:rPr>
            </w:pPr>
          </w:p>
        </w:tc>
        <w:tc>
          <w:tcPr>
            <w:tcW w:w="1811" w:type="dxa"/>
            <w:noWrap w:val="0"/>
            <w:vAlign w:val="center"/>
          </w:tcPr>
          <w:p w14:paraId="77357EAF">
            <w:pPr>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w:t>
            </w:r>
          </w:p>
          <w:p w14:paraId="52069467">
            <w:pPr>
              <w:jc w:val="center"/>
              <w:rPr>
                <w:rFonts w:hint="eastAsia" w:ascii="仿宋" w:hAnsi="仿宋" w:eastAsia="仿宋" w:cs="仿宋"/>
                <w:color w:val="auto"/>
                <w:highlight w:val="none"/>
              </w:rPr>
            </w:pPr>
            <w:r>
              <w:rPr>
                <w:rFonts w:hint="eastAsia" w:ascii="仿宋" w:hAnsi="仿宋" w:eastAsia="仿宋" w:cs="仿宋"/>
                <w:color w:val="auto"/>
                <w:highlight w:val="none"/>
              </w:rPr>
              <w:t>（负责人）</w:t>
            </w:r>
          </w:p>
        </w:tc>
        <w:tc>
          <w:tcPr>
            <w:tcW w:w="1669" w:type="dxa"/>
            <w:noWrap w:val="0"/>
            <w:vAlign w:val="center"/>
          </w:tcPr>
          <w:p w14:paraId="506B75E6">
            <w:pPr>
              <w:jc w:val="center"/>
              <w:rPr>
                <w:rFonts w:hint="eastAsia" w:ascii="仿宋" w:hAnsi="仿宋" w:eastAsia="仿宋" w:cs="仿宋"/>
                <w:color w:val="auto"/>
                <w:highlight w:val="none"/>
              </w:rPr>
            </w:pPr>
          </w:p>
        </w:tc>
      </w:tr>
      <w:tr w14:paraId="56501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9" w:hRule="atLeast"/>
        </w:trPr>
        <w:tc>
          <w:tcPr>
            <w:tcW w:w="1593" w:type="dxa"/>
            <w:noWrap w:val="0"/>
            <w:vAlign w:val="center"/>
          </w:tcPr>
          <w:p w14:paraId="34169770">
            <w:pPr>
              <w:jc w:val="center"/>
              <w:rPr>
                <w:rFonts w:hint="eastAsia" w:ascii="仿宋" w:hAnsi="仿宋" w:eastAsia="仿宋" w:cs="仿宋"/>
                <w:color w:val="auto"/>
                <w:highlight w:val="none"/>
              </w:rPr>
            </w:pPr>
            <w:r>
              <w:rPr>
                <w:rFonts w:hint="eastAsia" w:ascii="仿宋" w:hAnsi="仿宋" w:eastAsia="仿宋" w:cs="仿宋"/>
                <w:color w:val="auto"/>
                <w:highlight w:val="none"/>
              </w:rPr>
              <w:t>办公地址</w:t>
            </w:r>
          </w:p>
        </w:tc>
        <w:tc>
          <w:tcPr>
            <w:tcW w:w="7807" w:type="dxa"/>
            <w:gridSpan w:val="4"/>
            <w:noWrap w:val="0"/>
            <w:vAlign w:val="center"/>
          </w:tcPr>
          <w:p w14:paraId="1163A760">
            <w:pPr>
              <w:jc w:val="center"/>
              <w:rPr>
                <w:rFonts w:hint="eastAsia" w:ascii="仿宋" w:hAnsi="仿宋" w:eastAsia="仿宋" w:cs="仿宋"/>
                <w:color w:val="auto"/>
                <w:highlight w:val="none"/>
              </w:rPr>
            </w:pPr>
          </w:p>
        </w:tc>
      </w:tr>
      <w:tr w14:paraId="6353B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 w:hRule="atLeast"/>
        </w:trPr>
        <w:tc>
          <w:tcPr>
            <w:tcW w:w="1593" w:type="dxa"/>
            <w:vMerge w:val="restart"/>
            <w:noWrap w:val="0"/>
            <w:vAlign w:val="center"/>
          </w:tcPr>
          <w:p w14:paraId="7240C829">
            <w:pPr>
              <w:jc w:val="center"/>
              <w:rPr>
                <w:rFonts w:hint="eastAsia" w:ascii="仿宋" w:hAnsi="仿宋" w:eastAsia="仿宋" w:cs="仿宋"/>
                <w:color w:val="auto"/>
                <w:highlight w:val="none"/>
              </w:rPr>
            </w:pPr>
            <w:r>
              <w:rPr>
                <w:rFonts w:hint="eastAsia" w:ascii="仿宋" w:hAnsi="仿宋" w:eastAsia="仿宋" w:cs="仿宋"/>
                <w:color w:val="auto"/>
                <w:highlight w:val="none"/>
              </w:rPr>
              <w:t>投标报名   单位联系人通讯方式</w:t>
            </w:r>
          </w:p>
        </w:tc>
        <w:tc>
          <w:tcPr>
            <w:tcW w:w="1622" w:type="dxa"/>
            <w:noWrap w:val="0"/>
            <w:vAlign w:val="center"/>
          </w:tcPr>
          <w:p w14:paraId="0135B094">
            <w:pPr>
              <w:jc w:val="center"/>
              <w:rPr>
                <w:rFonts w:hint="eastAsia" w:ascii="仿宋" w:hAnsi="仿宋" w:eastAsia="仿宋" w:cs="仿宋"/>
                <w:color w:val="auto"/>
                <w:highlight w:val="none"/>
              </w:rPr>
            </w:pPr>
            <w:r>
              <w:rPr>
                <w:rFonts w:hint="eastAsia" w:ascii="仿宋" w:hAnsi="仿宋" w:eastAsia="仿宋" w:cs="仿宋"/>
                <w:color w:val="auto"/>
                <w:highlight w:val="none"/>
              </w:rPr>
              <w:t>姓名</w:t>
            </w:r>
          </w:p>
        </w:tc>
        <w:tc>
          <w:tcPr>
            <w:tcW w:w="2705" w:type="dxa"/>
            <w:noWrap w:val="0"/>
            <w:vAlign w:val="center"/>
          </w:tcPr>
          <w:p w14:paraId="3C446679">
            <w:pPr>
              <w:jc w:val="center"/>
              <w:rPr>
                <w:rFonts w:hint="eastAsia" w:ascii="仿宋" w:hAnsi="仿宋" w:eastAsia="仿宋" w:cs="仿宋"/>
                <w:color w:val="auto"/>
                <w:highlight w:val="none"/>
              </w:rPr>
            </w:pPr>
            <w:r>
              <w:rPr>
                <w:rFonts w:hint="eastAsia" w:ascii="仿宋" w:hAnsi="仿宋" w:eastAsia="仿宋" w:cs="仿宋"/>
                <w:color w:val="auto"/>
                <w:highlight w:val="none"/>
              </w:rPr>
              <w:t>电话号码（手机）</w:t>
            </w:r>
          </w:p>
        </w:tc>
        <w:tc>
          <w:tcPr>
            <w:tcW w:w="3480" w:type="dxa"/>
            <w:gridSpan w:val="2"/>
            <w:noWrap w:val="0"/>
            <w:vAlign w:val="center"/>
          </w:tcPr>
          <w:p w14:paraId="0B56B906">
            <w:pPr>
              <w:jc w:val="center"/>
              <w:rPr>
                <w:rFonts w:hint="eastAsia" w:ascii="仿宋" w:hAnsi="仿宋" w:eastAsia="仿宋" w:cs="仿宋"/>
                <w:color w:val="auto"/>
                <w:highlight w:val="none"/>
              </w:rPr>
            </w:pPr>
            <w:r>
              <w:rPr>
                <w:rFonts w:hint="eastAsia" w:ascii="仿宋" w:hAnsi="仿宋" w:eastAsia="仿宋" w:cs="仿宋"/>
                <w:color w:val="auto"/>
                <w:highlight w:val="none"/>
              </w:rPr>
              <w:t>E-mail</w:t>
            </w:r>
          </w:p>
        </w:tc>
      </w:tr>
      <w:tr w14:paraId="33D39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5" w:hRule="atLeast"/>
        </w:trPr>
        <w:tc>
          <w:tcPr>
            <w:tcW w:w="1593" w:type="dxa"/>
            <w:vMerge w:val="continue"/>
            <w:noWrap w:val="0"/>
            <w:vAlign w:val="center"/>
          </w:tcPr>
          <w:p w14:paraId="17FBFE12">
            <w:pPr>
              <w:jc w:val="center"/>
              <w:rPr>
                <w:rFonts w:hint="eastAsia" w:ascii="仿宋" w:hAnsi="仿宋" w:eastAsia="仿宋" w:cs="仿宋"/>
                <w:color w:val="auto"/>
                <w:highlight w:val="none"/>
              </w:rPr>
            </w:pPr>
          </w:p>
        </w:tc>
        <w:tc>
          <w:tcPr>
            <w:tcW w:w="1622" w:type="dxa"/>
            <w:noWrap w:val="0"/>
            <w:vAlign w:val="center"/>
          </w:tcPr>
          <w:p w14:paraId="3B2D15A1">
            <w:pPr>
              <w:jc w:val="center"/>
              <w:rPr>
                <w:rFonts w:hint="eastAsia" w:ascii="仿宋" w:hAnsi="仿宋" w:eastAsia="仿宋" w:cs="仿宋"/>
                <w:color w:val="auto"/>
                <w:highlight w:val="none"/>
              </w:rPr>
            </w:pPr>
          </w:p>
        </w:tc>
        <w:tc>
          <w:tcPr>
            <w:tcW w:w="2705" w:type="dxa"/>
            <w:noWrap w:val="0"/>
            <w:vAlign w:val="center"/>
          </w:tcPr>
          <w:p w14:paraId="3F9E3B7B">
            <w:pPr>
              <w:jc w:val="center"/>
              <w:rPr>
                <w:rFonts w:hint="eastAsia" w:ascii="仿宋" w:hAnsi="仿宋" w:eastAsia="仿宋" w:cs="仿宋"/>
                <w:color w:val="auto"/>
                <w:highlight w:val="none"/>
              </w:rPr>
            </w:pPr>
          </w:p>
        </w:tc>
        <w:tc>
          <w:tcPr>
            <w:tcW w:w="3480" w:type="dxa"/>
            <w:gridSpan w:val="2"/>
            <w:noWrap w:val="0"/>
            <w:vAlign w:val="center"/>
          </w:tcPr>
          <w:p w14:paraId="793080C5">
            <w:pPr>
              <w:jc w:val="center"/>
              <w:rPr>
                <w:rFonts w:hint="eastAsia" w:ascii="仿宋" w:hAnsi="仿宋" w:eastAsia="仿宋" w:cs="仿宋"/>
                <w:color w:val="auto"/>
                <w:highlight w:val="none"/>
              </w:rPr>
            </w:pPr>
          </w:p>
        </w:tc>
      </w:tr>
      <w:tr w14:paraId="1EC6A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1593" w:type="dxa"/>
            <w:noWrap w:val="0"/>
            <w:vAlign w:val="center"/>
          </w:tcPr>
          <w:p w14:paraId="400FE816">
            <w:pPr>
              <w:jc w:val="center"/>
              <w:rPr>
                <w:rFonts w:hint="eastAsia" w:ascii="仿宋" w:hAnsi="仿宋" w:eastAsia="仿宋" w:cs="仿宋"/>
                <w:color w:val="auto"/>
                <w:highlight w:val="none"/>
              </w:rPr>
            </w:pPr>
            <w:r>
              <w:rPr>
                <w:rFonts w:hint="eastAsia" w:ascii="仿宋" w:hAnsi="仿宋" w:eastAsia="仿宋" w:cs="仿宋"/>
                <w:color w:val="auto"/>
                <w:highlight w:val="none"/>
              </w:rPr>
              <w:t>投标单位</w:t>
            </w:r>
          </w:p>
          <w:p w14:paraId="658C324F">
            <w:pPr>
              <w:jc w:val="center"/>
              <w:rPr>
                <w:rFonts w:hint="eastAsia" w:ascii="仿宋" w:hAnsi="仿宋" w:eastAsia="仿宋" w:cs="仿宋"/>
                <w:color w:val="auto"/>
                <w:highlight w:val="none"/>
              </w:rPr>
            </w:pPr>
          </w:p>
        </w:tc>
        <w:tc>
          <w:tcPr>
            <w:tcW w:w="7807" w:type="dxa"/>
            <w:gridSpan w:val="4"/>
            <w:noWrap w:val="0"/>
            <w:vAlign w:val="bottom"/>
          </w:tcPr>
          <w:p w14:paraId="69D9477C">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 xml:space="preserve">    本人现领取到《</w:t>
            </w:r>
            <w:r>
              <w:rPr>
                <w:rFonts w:hint="eastAsia" w:ascii="仿宋" w:hAnsi="仿宋" w:eastAsia="仿宋" w:cs="仿宋"/>
                <w:color w:val="auto"/>
                <w:highlight w:val="none"/>
                <w:lang w:eastAsia="zh-CN"/>
              </w:rPr>
              <w:t>广州市白云区同和小学校内课后托管服务项目（2026-2029学年）</w:t>
            </w:r>
            <w:r>
              <w:rPr>
                <w:rFonts w:hint="eastAsia" w:ascii="仿宋" w:hAnsi="仿宋" w:eastAsia="仿宋" w:cs="仿宋"/>
                <w:color w:val="auto"/>
                <w:highlight w:val="none"/>
              </w:rPr>
              <w:t>》一份和WORD格式电子</w:t>
            </w:r>
            <w:r>
              <w:rPr>
                <w:rFonts w:hint="eastAsia" w:ascii="仿宋" w:hAnsi="仿宋" w:eastAsia="仿宋" w:cs="仿宋"/>
                <w:color w:val="auto"/>
                <w:highlight w:val="none"/>
                <w:lang w:eastAsia="zh-CN"/>
              </w:rPr>
              <w:t>比选文件</w:t>
            </w:r>
            <w:r>
              <w:rPr>
                <w:rFonts w:hint="eastAsia" w:ascii="仿宋" w:hAnsi="仿宋" w:eastAsia="仿宋" w:cs="仿宋"/>
                <w:color w:val="auto"/>
                <w:highlight w:val="none"/>
              </w:rPr>
              <w:t>一份。</w:t>
            </w:r>
          </w:p>
          <w:p w14:paraId="4494CAAA">
            <w:pPr>
              <w:pStyle w:val="21"/>
              <w:ind w:firstLine="400"/>
              <w:rPr>
                <w:rFonts w:hint="eastAsia" w:ascii="仿宋" w:hAnsi="仿宋" w:eastAsia="仿宋" w:cs="仿宋"/>
                <w:color w:val="auto"/>
                <w:highlight w:val="none"/>
              </w:rPr>
            </w:pPr>
          </w:p>
          <w:p w14:paraId="05B0EA8C">
            <w:pPr>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响应</w:t>
            </w:r>
            <w:r>
              <w:rPr>
                <w:rFonts w:hint="eastAsia" w:ascii="仿宋" w:hAnsi="仿宋" w:eastAsia="仿宋" w:cs="仿宋"/>
                <w:color w:val="auto"/>
                <w:highlight w:val="none"/>
              </w:rPr>
              <w:t xml:space="preserve">单位授权代表人（签章）：                     </w:t>
            </w:r>
            <w:r>
              <w:rPr>
                <w:rFonts w:hint="eastAsia" w:ascii="仿宋" w:hAnsi="仿宋" w:eastAsia="仿宋" w:cs="仿宋"/>
                <w:color w:val="auto"/>
                <w:highlight w:val="none"/>
                <w:lang w:eastAsia="zh-CN"/>
              </w:rPr>
              <w:t>2026</w:t>
            </w:r>
            <w:r>
              <w:rPr>
                <w:rFonts w:hint="eastAsia" w:ascii="仿宋" w:hAnsi="仿宋" w:eastAsia="仿宋" w:cs="仿宋"/>
                <w:color w:val="auto"/>
                <w:highlight w:val="none"/>
              </w:rPr>
              <w:t xml:space="preserve"> 年   月    日</w:t>
            </w:r>
          </w:p>
        </w:tc>
      </w:tr>
      <w:tr w14:paraId="0DC02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3215" w:type="dxa"/>
            <w:gridSpan w:val="2"/>
            <w:vMerge w:val="restart"/>
            <w:noWrap w:val="0"/>
            <w:vAlign w:val="center"/>
          </w:tcPr>
          <w:p w14:paraId="5BBE370D">
            <w:pPr>
              <w:jc w:val="center"/>
              <w:rPr>
                <w:rFonts w:hint="eastAsia" w:ascii="仿宋" w:hAnsi="仿宋" w:eastAsia="仿宋" w:cs="仿宋"/>
                <w:color w:val="auto"/>
                <w:highlight w:val="none"/>
              </w:rPr>
            </w:pPr>
            <w:r>
              <w:rPr>
                <w:rFonts w:hint="eastAsia" w:ascii="仿宋" w:hAnsi="仿宋" w:eastAsia="仿宋" w:cs="仿宋"/>
                <w:color w:val="auto"/>
                <w:szCs w:val="21"/>
                <w:highlight w:val="none"/>
              </w:rPr>
              <w:t xml:space="preserve"> 获取</w:t>
            </w:r>
            <w:r>
              <w:rPr>
                <w:rFonts w:hint="eastAsia" w:ascii="仿宋" w:hAnsi="仿宋" w:eastAsia="仿宋" w:cs="仿宋"/>
                <w:color w:val="auto"/>
                <w:szCs w:val="21"/>
                <w:highlight w:val="none"/>
                <w:lang w:eastAsia="zh-CN"/>
              </w:rPr>
              <w:t>比选文件</w:t>
            </w:r>
            <w:r>
              <w:rPr>
                <w:rFonts w:hint="eastAsia" w:ascii="仿宋" w:hAnsi="仿宋" w:eastAsia="仿宋" w:cs="仿宋"/>
                <w:color w:val="auto"/>
                <w:szCs w:val="21"/>
                <w:highlight w:val="none"/>
              </w:rPr>
              <w:t>资料</w:t>
            </w:r>
          </w:p>
        </w:tc>
        <w:tc>
          <w:tcPr>
            <w:tcW w:w="6185" w:type="dxa"/>
            <w:gridSpan w:val="3"/>
            <w:noWrap w:val="0"/>
            <w:vAlign w:val="center"/>
          </w:tcPr>
          <w:p w14:paraId="5C18CA55">
            <w:pPr>
              <w:pStyle w:val="13"/>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营业执照等证明文件（</w:t>
            </w:r>
            <w:r>
              <w:rPr>
                <w:rFonts w:hint="eastAsia" w:ascii="仿宋" w:hAnsi="仿宋" w:eastAsia="仿宋" w:cs="仿宋"/>
                <w:color w:val="auto"/>
                <w:sz w:val="24"/>
                <w:szCs w:val="24"/>
                <w:highlight w:val="none"/>
                <w:lang w:val="en-US" w:eastAsia="zh-CN"/>
              </w:rPr>
              <w:t>扫描件</w:t>
            </w:r>
            <w:r>
              <w:rPr>
                <w:rFonts w:hint="eastAsia" w:ascii="仿宋" w:hAnsi="仿宋" w:eastAsia="仿宋" w:cs="仿宋"/>
                <w:color w:val="auto"/>
                <w:sz w:val="24"/>
                <w:szCs w:val="24"/>
                <w:highlight w:val="none"/>
                <w:lang w:eastAsia="zh-CN"/>
              </w:rPr>
              <w:t>）或自然人的身份证明（</w:t>
            </w:r>
            <w:r>
              <w:rPr>
                <w:rFonts w:hint="eastAsia" w:ascii="仿宋" w:hAnsi="仿宋" w:eastAsia="仿宋" w:cs="仿宋"/>
                <w:color w:val="auto"/>
                <w:sz w:val="24"/>
                <w:szCs w:val="24"/>
                <w:highlight w:val="none"/>
                <w:lang w:val="en-US" w:eastAsia="zh-CN"/>
              </w:rPr>
              <w:t>扫描件</w:t>
            </w:r>
            <w:r>
              <w:rPr>
                <w:rFonts w:hint="eastAsia" w:ascii="仿宋" w:hAnsi="仿宋" w:eastAsia="仿宋" w:cs="仿宋"/>
                <w:color w:val="auto"/>
                <w:sz w:val="24"/>
                <w:szCs w:val="24"/>
                <w:highlight w:val="none"/>
                <w:lang w:eastAsia="zh-CN"/>
              </w:rPr>
              <w:t>）</w:t>
            </w:r>
          </w:p>
        </w:tc>
      </w:tr>
      <w:tr w14:paraId="7CDD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5" w:type="dxa"/>
            <w:gridSpan w:val="2"/>
            <w:vMerge w:val="continue"/>
            <w:noWrap w:val="0"/>
            <w:vAlign w:val="center"/>
          </w:tcPr>
          <w:p w14:paraId="71D39BA1">
            <w:pPr>
              <w:jc w:val="center"/>
              <w:rPr>
                <w:rFonts w:hint="eastAsia" w:ascii="仿宋" w:hAnsi="仿宋" w:eastAsia="仿宋" w:cs="仿宋"/>
                <w:color w:val="auto"/>
                <w:szCs w:val="21"/>
                <w:highlight w:val="none"/>
              </w:rPr>
            </w:pPr>
          </w:p>
        </w:tc>
        <w:tc>
          <w:tcPr>
            <w:tcW w:w="6185" w:type="dxa"/>
            <w:gridSpan w:val="3"/>
            <w:noWrap w:val="0"/>
            <w:vAlign w:val="center"/>
          </w:tcPr>
          <w:p w14:paraId="1B1DF9D9">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法定代表人/负责人证明书或法定代表人/负责人授权委托书（</w:t>
            </w:r>
            <w:r>
              <w:rPr>
                <w:rFonts w:hint="eastAsia" w:ascii="仿宋" w:hAnsi="仿宋" w:eastAsia="仿宋" w:cs="仿宋"/>
                <w:color w:val="auto"/>
                <w:sz w:val="24"/>
                <w:szCs w:val="24"/>
                <w:highlight w:val="none"/>
                <w:lang w:val="en-US" w:eastAsia="zh-CN"/>
              </w:rPr>
              <w:t>扫描件</w:t>
            </w:r>
            <w:r>
              <w:rPr>
                <w:rFonts w:hint="eastAsia" w:ascii="仿宋" w:hAnsi="仿宋" w:eastAsia="仿宋" w:cs="仿宋"/>
                <w:color w:val="auto"/>
                <w:sz w:val="24"/>
                <w:szCs w:val="24"/>
                <w:highlight w:val="none"/>
                <w:lang w:eastAsia="zh-CN"/>
              </w:rPr>
              <w:t>）</w:t>
            </w:r>
          </w:p>
        </w:tc>
      </w:tr>
    </w:tbl>
    <w:p w14:paraId="6D3CC3FB">
      <w:pPr>
        <w:ind w:firstLine="630" w:firstLineChars="300"/>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highlight w:val="none"/>
        </w:rPr>
        <w:t>说明：所填联系电话应保证工作时间畅通。</w:t>
      </w:r>
    </w:p>
    <w:p w14:paraId="7A75B88A">
      <w:pPr>
        <w:widowControl w:val="0"/>
        <w:tabs>
          <w:tab w:val="left" w:pos="851"/>
        </w:tabs>
        <w:autoSpaceDE w:val="0"/>
        <w:autoSpaceDN w:val="0"/>
        <w:adjustRightInd w:val="0"/>
        <w:snapToGrid w:val="0"/>
        <w:spacing w:line="360" w:lineRule="auto"/>
        <w:jc w:val="both"/>
        <w:outlineLvl w:val="9"/>
        <w:rPr>
          <w:rFonts w:hint="eastAsia" w:ascii="仿宋" w:hAnsi="仿宋" w:eastAsia="仿宋" w:cs="仿宋"/>
          <w:sz w:val="21"/>
          <w:szCs w:val="22"/>
        </w:rPr>
      </w:pPr>
    </w:p>
    <w:p w14:paraId="75B3EB54">
      <w:pPr>
        <w:pStyle w:val="3"/>
        <w:outlineLvl w:val="9"/>
        <w:rPr>
          <w:rFonts w:hint="eastAsia" w:ascii="仿宋" w:hAnsi="仿宋" w:eastAsia="仿宋" w:cs="仿宋"/>
          <w:b/>
          <w:bCs/>
          <w:color w:val="auto"/>
          <w:highlight w:val="none"/>
          <w:lang w:val="en-US" w:eastAsia="zh-CN"/>
        </w:rPr>
      </w:pPr>
      <w:r>
        <w:rPr>
          <w:rFonts w:hint="eastAsia" w:ascii="仿宋" w:hAnsi="仿宋" w:eastAsia="仿宋" w:cs="仿宋"/>
          <w:b/>
          <w:bCs/>
          <w:color w:val="auto"/>
          <w:highlight w:val="none"/>
          <w:lang w:val="en-US" w:eastAsia="zh-CN"/>
        </w:rPr>
        <w:t>参与比</w:t>
      </w:r>
      <w:r>
        <w:rPr>
          <w:rFonts w:hint="eastAsia" w:ascii="仿宋" w:hAnsi="仿宋" w:eastAsia="仿宋" w:cs="仿宋"/>
          <w:b/>
          <w:bCs/>
          <w:color w:val="auto"/>
          <w:highlight w:val="none"/>
        </w:rPr>
        <w:t>选</w:t>
      </w:r>
      <w:r>
        <w:rPr>
          <w:rFonts w:hint="eastAsia" w:ascii="仿宋" w:hAnsi="仿宋" w:eastAsia="仿宋" w:cs="仿宋"/>
          <w:b/>
          <w:bCs/>
          <w:color w:val="auto"/>
          <w:highlight w:val="none"/>
          <w:lang w:val="en-US" w:eastAsia="zh-CN"/>
        </w:rPr>
        <w:t>单位</w:t>
      </w:r>
      <w:r>
        <w:rPr>
          <w:rFonts w:hint="eastAsia" w:ascii="仿宋" w:hAnsi="仿宋" w:eastAsia="仿宋" w:cs="仿宋"/>
          <w:b/>
          <w:bCs/>
          <w:color w:val="auto"/>
          <w:highlight w:val="none"/>
        </w:rPr>
        <w:t>登记表</w:t>
      </w:r>
      <w:r>
        <w:rPr>
          <w:rFonts w:hint="eastAsia" w:ascii="仿宋" w:hAnsi="仿宋" w:eastAsia="仿宋" w:cs="仿宋"/>
          <w:b/>
          <w:bCs/>
          <w:color w:val="auto"/>
          <w:highlight w:val="none"/>
          <w:lang w:val="en-US" w:eastAsia="zh-CN"/>
        </w:rPr>
        <w:t>2</w:t>
      </w:r>
    </w:p>
    <w:tbl>
      <w:tblPr>
        <w:tblStyle w:val="16"/>
        <w:tblW w:w="9400"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3"/>
        <w:gridCol w:w="1622"/>
        <w:gridCol w:w="2705"/>
        <w:gridCol w:w="1811"/>
        <w:gridCol w:w="1669"/>
      </w:tblGrid>
      <w:tr w14:paraId="43723B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3" w:hRule="atLeast"/>
        </w:trPr>
        <w:tc>
          <w:tcPr>
            <w:tcW w:w="9400" w:type="dxa"/>
            <w:gridSpan w:val="5"/>
            <w:tcBorders>
              <w:top w:val="nil"/>
              <w:left w:val="nil"/>
              <w:right w:val="nil"/>
            </w:tcBorders>
            <w:noWrap w:val="0"/>
            <w:vAlign w:val="center"/>
          </w:tcPr>
          <w:p w14:paraId="7690F748">
            <w:pPr>
              <w:rPr>
                <w:rFonts w:hint="eastAsia" w:ascii="仿宋" w:hAnsi="仿宋" w:eastAsia="仿宋" w:cs="仿宋"/>
                <w:color w:val="auto"/>
                <w:highlight w:val="none"/>
              </w:rPr>
            </w:pPr>
            <w:r>
              <w:rPr>
                <w:rFonts w:hint="eastAsia" w:ascii="仿宋" w:hAnsi="仿宋" w:eastAsia="仿宋" w:cs="仿宋"/>
                <w:color w:val="auto"/>
                <w:highlight w:val="none"/>
              </w:rPr>
              <w:t xml:space="preserve">时间：  </w:t>
            </w:r>
            <w:r>
              <w:rPr>
                <w:rFonts w:hint="eastAsia" w:ascii="仿宋" w:hAnsi="仿宋" w:eastAsia="仿宋" w:cs="仿宋"/>
                <w:color w:val="auto"/>
                <w:highlight w:val="none"/>
                <w:lang w:eastAsia="zh-CN"/>
              </w:rPr>
              <w:t>2026</w:t>
            </w:r>
            <w:r>
              <w:rPr>
                <w:rFonts w:hint="eastAsia" w:ascii="仿宋" w:hAnsi="仿宋" w:eastAsia="仿宋" w:cs="仿宋"/>
                <w:color w:val="auto"/>
                <w:highlight w:val="none"/>
              </w:rPr>
              <w:t xml:space="preserve">年 </w:t>
            </w:r>
            <w:r>
              <w:rPr>
                <w:rFonts w:hint="eastAsia" w:ascii="仿宋" w:hAnsi="仿宋" w:eastAsia="仿宋" w:cs="仿宋"/>
                <w:color w:val="auto"/>
                <w:highlight w:val="none"/>
                <w:lang w:val="en-US" w:eastAsia="zh-CN"/>
              </w:rPr>
              <w:t xml:space="preserve"> </w:t>
            </w:r>
            <w:r>
              <w:rPr>
                <w:rFonts w:hint="eastAsia" w:ascii="仿宋" w:hAnsi="仿宋" w:eastAsia="仿宋" w:cs="仿宋"/>
                <w:color w:val="auto"/>
                <w:highlight w:val="none"/>
              </w:rPr>
              <w:t xml:space="preserve">月   日                                      发售顺序号：               </w:t>
            </w:r>
          </w:p>
        </w:tc>
      </w:tr>
      <w:tr w14:paraId="67E14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5" w:hRule="atLeast"/>
        </w:trPr>
        <w:tc>
          <w:tcPr>
            <w:tcW w:w="1593" w:type="dxa"/>
            <w:noWrap w:val="0"/>
            <w:vAlign w:val="center"/>
          </w:tcPr>
          <w:p w14:paraId="4CD577C3">
            <w:pPr>
              <w:jc w:val="center"/>
              <w:rPr>
                <w:rFonts w:hint="eastAsia" w:ascii="仿宋" w:hAnsi="仿宋" w:eastAsia="仿宋" w:cs="仿宋"/>
                <w:color w:val="auto"/>
                <w:highlight w:val="none"/>
              </w:rPr>
            </w:pPr>
            <w:r>
              <w:rPr>
                <w:rFonts w:hint="eastAsia" w:ascii="仿宋" w:hAnsi="仿宋" w:eastAsia="仿宋" w:cs="仿宋"/>
                <w:color w:val="auto"/>
                <w:highlight w:val="none"/>
              </w:rPr>
              <w:t>采购项目名称</w:t>
            </w:r>
          </w:p>
        </w:tc>
        <w:tc>
          <w:tcPr>
            <w:tcW w:w="7807" w:type="dxa"/>
            <w:gridSpan w:val="4"/>
            <w:noWrap w:val="0"/>
            <w:vAlign w:val="center"/>
          </w:tcPr>
          <w:p w14:paraId="71FD9AE3">
            <w:pPr>
              <w:jc w:val="center"/>
              <w:rPr>
                <w:rFonts w:hint="eastAsia" w:ascii="仿宋" w:hAnsi="仿宋" w:eastAsia="仿宋" w:cs="仿宋"/>
                <w:color w:val="auto"/>
                <w:szCs w:val="24"/>
                <w:highlight w:val="none"/>
                <w:lang w:eastAsia="zh-CN"/>
              </w:rPr>
            </w:pPr>
            <w:r>
              <w:rPr>
                <w:rFonts w:hint="eastAsia" w:ascii="仿宋" w:hAnsi="仿宋" w:eastAsia="仿宋" w:cs="仿宋"/>
                <w:color w:val="auto"/>
                <w:highlight w:val="none"/>
                <w:lang w:eastAsia="zh-CN"/>
              </w:rPr>
              <w:t>广州市白云区同和小学校内课后托管服务项目（2026-2029学年）</w:t>
            </w:r>
          </w:p>
        </w:tc>
      </w:tr>
      <w:tr w14:paraId="30577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593" w:type="dxa"/>
            <w:noWrap w:val="0"/>
            <w:vAlign w:val="center"/>
          </w:tcPr>
          <w:p w14:paraId="79989E6B">
            <w:pPr>
              <w:jc w:val="center"/>
              <w:rPr>
                <w:rFonts w:hint="eastAsia" w:ascii="仿宋" w:hAnsi="仿宋" w:eastAsia="仿宋" w:cs="仿宋"/>
                <w:color w:val="auto"/>
                <w:highlight w:val="none"/>
              </w:rPr>
            </w:pPr>
            <w:r>
              <w:rPr>
                <w:rFonts w:hint="eastAsia" w:ascii="仿宋" w:hAnsi="仿宋" w:eastAsia="仿宋" w:cs="仿宋"/>
                <w:color w:val="auto"/>
                <w:highlight w:val="none"/>
              </w:rPr>
              <w:t>项目编号</w:t>
            </w:r>
          </w:p>
        </w:tc>
        <w:tc>
          <w:tcPr>
            <w:tcW w:w="4327" w:type="dxa"/>
            <w:gridSpan w:val="2"/>
            <w:noWrap w:val="0"/>
            <w:vAlign w:val="center"/>
          </w:tcPr>
          <w:p w14:paraId="3A3ADE95">
            <w:pPr>
              <w:jc w:val="center"/>
              <w:rPr>
                <w:rFonts w:hint="eastAsia" w:ascii="仿宋" w:hAnsi="仿宋" w:eastAsia="仿宋" w:cs="仿宋"/>
                <w:color w:val="auto"/>
                <w:highlight w:val="none"/>
                <w:lang w:val="en-US" w:eastAsia="zh-CN"/>
              </w:rPr>
            </w:pPr>
            <w:r>
              <w:rPr>
                <w:rFonts w:hint="eastAsia" w:ascii="仿宋" w:hAnsi="仿宋" w:eastAsia="仿宋" w:cs="仿宋"/>
                <w:color w:val="auto"/>
                <w:sz w:val="24"/>
                <w:szCs w:val="24"/>
                <w:highlight w:val="none"/>
                <w:lang w:eastAsia="zh-CN"/>
              </w:rPr>
              <w:t>ZDA2026-102</w:t>
            </w:r>
          </w:p>
        </w:tc>
        <w:tc>
          <w:tcPr>
            <w:tcW w:w="1811" w:type="dxa"/>
            <w:noWrap w:val="0"/>
            <w:vAlign w:val="center"/>
          </w:tcPr>
          <w:p w14:paraId="1CB08F57">
            <w:pPr>
              <w:jc w:val="center"/>
              <w:rPr>
                <w:rFonts w:hint="eastAsia" w:ascii="仿宋" w:hAnsi="仿宋" w:eastAsia="仿宋" w:cs="仿宋"/>
                <w:color w:val="auto"/>
                <w:highlight w:val="none"/>
              </w:rPr>
            </w:pPr>
            <w:r>
              <w:rPr>
                <w:rFonts w:hint="eastAsia" w:ascii="仿宋" w:hAnsi="仿宋" w:eastAsia="仿宋" w:cs="仿宋"/>
                <w:color w:val="auto"/>
                <w:highlight w:val="none"/>
              </w:rPr>
              <w:t>文件价格</w:t>
            </w:r>
          </w:p>
          <w:p w14:paraId="6EAB6E52">
            <w:pPr>
              <w:jc w:val="center"/>
              <w:rPr>
                <w:rFonts w:hint="eastAsia" w:ascii="仿宋" w:hAnsi="仿宋" w:eastAsia="仿宋" w:cs="仿宋"/>
                <w:color w:val="auto"/>
                <w:highlight w:val="none"/>
              </w:rPr>
            </w:pPr>
            <w:r>
              <w:rPr>
                <w:rFonts w:hint="eastAsia" w:ascii="仿宋" w:hAnsi="仿宋" w:eastAsia="仿宋" w:cs="仿宋"/>
                <w:color w:val="auto"/>
                <w:highlight w:val="none"/>
              </w:rPr>
              <w:t>（元/套）</w:t>
            </w:r>
          </w:p>
        </w:tc>
        <w:tc>
          <w:tcPr>
            <w:tcW w:w="1669" w:type="dxa"/>
            <w:noWrap w:val="0"/>
            <w:vAlign w:val="center"/>
          </w:tcPr>
          <w:p w14:paraId="5BB5586F">
            <w:pPr>
              <w:jc w:val="center"/>
              <w:rPr>
                <w:rFonts w:hint="eastAsia" w:ascii="仿宋" w:hAnsi="仿宋" w:eastAsia="仿宋" w:cs="仿宋"/>
                <w:color w:val="auto"/>
                <w:highlight w:val="none"/>
                <w:lang w:val="en-US"/>
              </w:rPr>
            </w:pPr>
            <w:r>
              <w:rPr>
                <w:rFonts w:hint="eastAsia" w:ascii="仿宋" w:hAnsi="仿宋" w:eastAsia="仿宋" w:cs="仿宋"/>
                <w:color w:val="auto"/>
                <w:highlight w:val="none"/>
                <w:lang w:val="en-US" w:eastAsia="zh-CN"/>
              </w:rPr>
              <w:t>500</w:t>
            </w:r>
          </w:p>
        </w:tc>
      </w:tr>
      <w:tr w14:paraId="7519A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1593" w:type="dxa"/>
            <w:noWrap w:val="0"/>
            <w:vAlign w:val="center"/>
          </w:tcPr>
          <w:p w14:paraId="36213102">
            <w:pPr>
              <w:jc w:val="center"/>
              <w:rPr>
                <w:rFonts w:hint="eastAsia" w:ascii="仿宋" w:hAnsi="仿宋" w:eastAsia="仿宋" w:cs="仿宋"/>
                <w:color w:val="auto"/>
                <w:highlight w:val="none"/>
                <w:lang w:val="en-US" w:eastAsia="zh-CN"/>
              </w:rPr>
            </w:pPr>
            <w:r>
              <w:rPr>
                <w:rFonts w:hint="eastAsia" w:ascii="仿宋" w:hAnsi="仿宋" w:eastAsia="仿宋" w:cs="仿宋"/>
                <w:color w:val="auto"/>
                <w:highlight w:val="none"/>
                <w:lang w:val="en-US" w:eastAsia="zh-CN"/>
              </w:rPr>
              <w:t>投标子包号</w:t>
            </w:r>
          </w:p>
        </w:tc>
        <w:tc>
          <w:tcPr>
            <w:tcW w:w="7807" w:type="dxa"/>
            <w:gridSpan w:val="4"/>
            <w:noWrap w:val="0"/>
            <w:vAlign w:val="center"/>
          </w:tcPr>
          <w:p w14:paraId="3A57228D">
            <w:pPr>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子包二：</w:t>
            </w:r>
            <w:r>
              <w:rPr>
                <w:rFonts w:hint="eastAsia" w:ascii="仿宋" w:hAnsi="仿宋" w:eastAsia="仿宋" w:cs="仿宋"/>
                <w:color w:val="auto"/>
                <w:sz w:val="24"/>
                <w:szCs w:val="24"/>
                <w:lang w:eastAsia="zh-CN"/>
              </w:rPr>
              <w:t>文化艺术类+综合实践类课后托管服务</w:t>
            </w:r>
          </w:p>
        </w:tc>
      </w:tr>
      <w:tr w14:paraId="69578F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1593" w:type="dxa"/>
            <w:noWrap w:val="0"/>
            <w:vAlign w:val="center"/>
          </w:tcPr>
          <w:p w14:paraId="30858ABC">
            <w:pPr>
              <w:jc w:val="center"/>
              <w:rPr>
                <w:rFonts w:hint="eastAsia" w:ascii="仿宋" w:hAnsi="仿宋" w:eastAsia="仿宋" w:cs="仿宋"/>
                <w:color w:val="auto"/>
                <w:highlight w:val="none"/>
              </w:rPr>
            </w:pPr>
            <w:r>
              <w:rPr>
                <w:rFonts w:hint="eastAsia" w:ascii="仿宋" w:hAnsi="仿宋" w:eastAsia="仿宋" w:cs="仿宋"/>
                <w:color w:val="auto"/>
                <w:highlight w:val="none"/>
              </w:rPr>
              <w:t>投标报名单位全称</w:t>
            </w:r>
          </w:p>
        </w:tc>
        <w:tc>
          <w:tcPr>
            <w:tcW w:w="4327" w:type="dxa"/>
            <w:gridSpan w:val="2"/>
            <w:noWrap w:val="0"/>
            <w:vAlign w:val="center"/>
          </w:tcPr>
          <w:p w14:paraId="7ABD1825">
            <w:pPr>
              <w:jc w:val="center"/>
              <w:rPr>
                <w:rFonts w:hint="eastAsia" w:ascii="仿宋" w:hAnsi="仿宋" w:eastAsia="仿宋" w:cs="仿宋"/>
                <w:color w:val="auto"/>
                <w:highlight w:val="none"/>
              </w:rPr>
            </w:pPr>
          </w:p>
        </w:tc>
        <w:tc>
          <w:tcPr>
            <w:tcW w:w="1811" w:type="dxa"/>
            <w:noWrap w:val="0"/>
            <w:vAlign w:val="center"/>
          </w:tcPr>
          <w:p w14:paraId="0BA40846">
            <w:pPr>
              <w:jc w:val="center"/>
              <w:rPr>
                <w:rFonts w:hint="eastAsia" w:ascii="仿宋" w:hAnsi="仿宋" w:eastAsia="仿宋" w:cs="仿宋"/>
                <w:color w:val="auto"/>
                <w:highlight w:val="none"/>
              </w:rPr>
            </w:pPr>
            <w:r>
              <w:rPr>
                <w:rFonts w:hint="eastAsia" w:ascii="仿宋" w:hAnsi="仿宋" w:eastAsia="仿宋" w:cs="仿宋"/>
                <w:color w:val="auto"/>
                <w:highlight w:val="none"/>
              </w:rPr>
              <w:t>法定代表人</w:t>
            </w:r>
          </w:p>
          <w:p w14:paraId="1B5EA3EB">
            <w:pPr>
              <w:jc w:val="center"/>
              <w:rPr>
                <w:rFonts w:hint="eastAsia" w:ascii="仿宋" w:hAnsi="仿宋" w:eastAsia="仿宋" w:cs="仿宋"/>
                <w:color w:val="auto"/>
                <w:highlight w:val="none"/>
              </w:rPr>
            </w:pPr>
            <w:r>
              <w:rPr>
                <w:rFonts w:hint="eastAsia" w:ascii="仿宋" w:hAnsi="仿宋" w:eastAsia="仿宋" w:cs="仿宋"/>
                <w:color w:val="auto"/>
                <w:highlight w:val="none"/>
              </w:rPr>
              <w:t>（负责人）</w:t>
            </w:r>
          </w:p>
        </w:tc>
        <w:tc>
          <w:tcPr>
            <w:tcW w:w="1669" w:type="dxa"/>
            <w:noWrap w:val="0"/>
            <w:vAlign w:val="center"/>
          </w:tcPr>
          <w:p w14:paraId="5799164B">
            <w:pPr>
              <w:jc w:val="center"/>
              <w:rPr>
                <w:rFonts w:hint="eastAsia" w:ascii="仿宋" w:hAnsi="仿宋" w:eastAsia="仿宋" w:cs="仿宋"/>
                <w:color w:val="auto"/>
                <w:highlight w:val="none"/>
              </w:rPr>
            </w:pPr>
          </w:p>
        </w:tc>
      </w:tr>
      <w:tr w14:paraId="3152F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9" w:hRule="atLeast"/>
        </w:trPr>
        <w:tc>
          <w:tcPr>
            <w:tcW w:w="1593" w:type="dxa"/>
            <w:noWrap w:val="0"/>
            <w:vAlign w:val="center"/>
          </w:tcPr>
          <w:p w14:paraId="7E534933">
            <w:pPr>
              <w:jc w:val="center"/>
              <w:rPr>
                <w:rFonts w:hint="eastAsia" w:ascii="仿宋" w:hAnsi="仿宋" w:eastAsia="仿宋" w:cs="仿宋"/>
                <w:color w:val="auto"/>
                <w:highlight w:val="none"/>
              </w:rPr>
            </w:pPr>
            <w:r>
              <w:rPr>
                <w:rFonts w:hint="eastAsia" w:ascii="仿宋" w:hAnsi="仿宋" w:eastAsia="仿宋" w:cs="仿宋"/>
                <w:color w:val="auto"/>
                <w:highlight w:val="none"/>
              </w:rPr>
              <w:t>办公地址</w:t>
            </w:r>
          </w:p>
        </w:tc>
        <w:tc>
          <w:tcPr>
            <w:tcW w:w="7807" w:type="dxa"/>
            <w:gridSpan w:val="4"/>
            <w:noWrap w:val="0"/>
            <w:vAlign w:val="center"/>
          </w:tcPr>
          <w:p w14:paraId="78E4D419">
            <w:pPr>
              <w:jc w:val="center"/>
              <w:rPr>
                <w:rFonts w:hint="eastAsia" w:ascii="仿宋" w:hAnsi="仿宋" w:eastAsia="仿宋" w:cs="仿宋"/>
                <w:color w:val="auto"/>
                <w:highlight w:val="none"/>
              </w:rPr>
            </w:pPr>
          </w:p>
        </w:tc>
      </w:tr>
      <w:tr w14:paraId="2DBAB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2" w:hRule="atLeast"/>
        </w:trPr>
        <w:tc>
          <w:tcPr>
            <w:tcW w:w="1593" w:type="dxa"/>
            <w:vMerge w:val="restart"/>
            <w:noWrap w:val="0"/>
            <w:vAlign w:val="center"/>
          </w:tcPr>
          <w:p w14:paraId="4AD7B407">
            <w:pPr>
              <w:jc w:val="center"/>
              <w:rPr>
                <w:rFonts w:hint="eastAsia" w:ascii="仿宋" w:hAnsi="仿宋" w:eastAsia="仿宋" w:cs="仿宋"/>
                <w:color w:val="auto"/>
                <w:highlight w:val="none"/>
              </w:rPr>
            </w:pPr>
            <w:r>
              <w:rPr>
                <w:rFonts w:hint="eastAsia" w:ascii="仿宋" w:hAnsi="仿宋" w:eastAsia="仿宋" w:cs="仿宋"/>
                <w:color w:val="auto"/>
                <w:highlight w:val="none"/>
              </w:rPr>
              <w:t>投标报名   单位联系人通讯方式</w:t>
            </w:r>
          </w:p>
        </w:tc>
        <w:tc>
          <w:tcPr>
            <w:tcW w:w="1622" w:type="dxa"/>
            <w:noWrap w:val="0"/>
            <w:vAlign w:val="center"/>
          </w:tcPr>
          <w:p w14:paraId="723669B9">
            <w:pPr>
              <w:jc w:val="center"/>
              <w:rPr>
                <w:rFonts w:hint="eastAsia" w:ascii="仿宋" w:hAnsi="仿宋" w:eastAsia="仿宋" w:cs="仿宋"/>
                <w:color w:val="auto"/>
                <w:highlight w:val="none"/>
              </w:rPr>
            </w:pPr>
            <w:r>
              <w:rPr>
                <w:rFonts w:hint="eastAsia" w:ascii="仿宋" w:hAnsi="仿宋" w:eastAsia="仿宋" w:cs="仿宋"/>
                <w:color w:val="auto"/>
                <w:highlight w:val="none"/>
              </w:rPr>
              <w:t>姓名</w:t>
            </w:r>
          </w:p>
        </w:tc>
        <w:tc>
          <w:tcPr>
            <w:tcW w:w="2705" w:type="dxa"/>
            <w:noWrap w:val="0"/>
            <w:vAlign w:val="center"/>
          </w:tcPr>
          <w:p w14:paraId="423B6B01">
            <w:pPr>
              <w:jc w:val="center"/>
              <w:rPr>
                <w:rFonts w:hint="eastAsia" w:ascii="仿宋" w:hAnsi="仿宋" w:eastAsia="仿宋" w:cs="仿宋"/>
                <w:color w:val="auto"/>
                <w:highlight w:val="none"/>
              </w:rPr>
            </w:pPr>
            <w:r>
              <w:rPr>
                <w:rFonts w:hint="eastAsia" w:ascii="仿宋" w:hAnsi="仿宋" w:eastAsia="仿宋" w:cs="仿宋"/>
                <w:color w:val="auto"/>
                <w:highlight w:val="none"/>
              </w:rPr>
              <w:t>电话号码（手机）</w:t>
            </w:r>
          </w:p>
        </w:tc>
        <w:tc>
          <w:tcPr>
            <w:tcW w:w="3480" w:type="dxa"/>
            <w:gridSpan w:val="2"/>
            <w:noWrap w:val="0"/>
            <w:vAlign w:val="center"/>
          </w:tcPr>
          <w:p w14:paraId="7070F03C">
            <w:pPr>
              <w:jc w:val="center"/>
              <w:rPr>
                <w:rFonts w:hint="eastAsia" w:ascii="仿宋" w:hAnsi="仿宋" w:eastAsia="仿宋" w:cs="仿宋"/>
                <w:color w:val="auto"/>
                <w:highlight w:val="none"/>
              </w:rPr>
            </w:pPr>
            <w:r>
              <w:rPr>
                <w:rFonts w:hint="eastAsia" w:ascii="仿宋" w:hAnsi="仿宋" w:eastAsia="仿宋" w:cs="仿宋"/>
                <w:color w:val="auto"/>
                <w:highlight w:val="none"/>
              </w:rPr>
              <w:t>E-mail</w:t>
            </w:r>
          </w:p>
        </w:tc>
      </w:tr>
      <w:tr w14:paraId="4D1DEB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1" w:hRule="atLeast"/>
        </w:trPr>
        <w:tc>
          <w:tcPr>
            <w:tcW w:w="1593" w:type="dxa"/>
            <w:vMerge w:val="continue"/>
            <w:noWrap w:val="0"/>
            <w:vAlign w:val="center"/>
          </w:tcPr>
          <w:p w14:paraId="6043C0F7">
            <w:pPr>
              <w:jc w:val="center"/>
              <w:rPr>
                <w:rFonts w:hint="eastAsia" w:ascii="仿宋" w:hAnsi="仿宋" w:eastAsia="仿宋" w:cs="仿宋"/>
                <w:color w:val="auto"/>
                <w:highlight w:val="none"/>
              </w:rPr>
            </w:pPr>
          </w:p>
        </w:tc>
        <w:tc>
          <w:tcPr>
            <w:tcW w:w="1622" w:type="dxa"/>
            <w:noWrap w:val="0"/>
            <w:vAlign w:val="center"/>
          </w:tcPr>
          <w:p w14:paraId="66A990E0">
            <w:pPr>
              <w:jc w:val="center"/>
              <w:rPr>
                <w:rFonts w:hint="eastAsia" w:ascii="仿宋" w:hAnsi="仿宋" w:eastAsia="仿宋" w:cs="仿宋"/>
                <w:color w:val="auto"/>
                <w:highlight w:val="none"/>
              </w:rPr>
            </w:pPr>
          </w:p>
        </w:tc>
        <w:tc>
          <w:tcPr>
            <w:tcW w:w="2705" w:type="dxa"/>
            <w:noWrap w:val="0"/>
            <w:vAlign w:val="center"/>
          </w:tcPr>
          <w:p w14:paraId="7C95650C">
            <w:pPr>
              <w:jc w:val="center"/>
              <w:rPr>
                <w:rFonts w:hint="eastAsia" w:ascii="仿宋" w:hAnsi="仿宋" w:eastAsia="仿宋" w:cs="仿宋"/>
                <w:color w:val="auto"/>
                <w:highlight w:val="none"/>
              </w:rPr>
            </w:pPr>
          </w:p>
        </w:tc>
        <w:tc>
          <w:tcPr>
            <w:tcW w:w="3480" w:type="dxa"/>
            <w:gridSpan w:val="2"/>
            <w:noWrap w:val="0"/>
            <w:vAlign w:val="center"/>
          </w:tcPr>
          <w:p w14:paraId="432514BB">
            <w:pPr>
              <w:jc w:val="center"/>
              <w:rPr>
                <w:rFonts w:hint="eastAsia" w:ascii="仿宋" w:hAnsi="仿宋" w:eastAsia="仿宋" w:cs="仿宋"/>
                <w:color w:val="auto"/>
                <w:highlight w:val="none"/>
              </w:rPr>
            </w:pPr>
          </w:p>
        </w:tc>
      </w:tr>
      <w:tr w14:paraId="352AC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8" w:hRule="atLeast"/>
        </w:trPr>
        <w:tc>
          <w:tcPr>
            <w:tcW w:w="1593" w:type="dxa"/>
            <w:noWrap w:val="0"/>
            <w:vAlign w:val="center"/>
          </w:tcPr>
          <w:p w14:paraId="69105B87">
            <w:pPr>
              <w:jc w:val="center"/>
              <w:rPr>
                <w:rFonts w:hint="eastAsia" w:ascii="仿宋" w:hAnsi="仿宋" w:eastAsia="仿宋" w:cs="仿宋"/>
                <w:color w:val="auto"/>
                <w:highlight w:val="none"/>
              </w:rPr>
            </w:pPr>
            <w:r>
              <w:rPr>
                <w:rFonts w:hint="eastAsia" w:ascii="仿宋" w:hAnsi="仿宋" w:eastAsia="仿宋" w:cs="仿宋"/>
                <w:color w:val="auto"/>
                <w:highlight w:val="none"/>
              </w:rPr>
              <w:t>投标单位</w:t>
            </w:r>
          </w:p>
          <w:p w14:paraId="4CC25609">
            <w:pPr>
              <w:jc w:val="center"/>
              <w:rPr>
                <w:rFonts w:hint="eastAsia" w:ascii="仿宋" w:hAnsi="仿宋" w:eastAsia="仿宋" w:cs="仿宋"/>
                <w:color w:val="auto"/>
                <w:highlight w:val="none"/>
              </w:rPr>
            </w:pPr>
          </w:p>
        </w:tc>
        <w:tc>
          <w:tcPr>
            <w:tcW w:w="7807" w:type="dxa"/>
            <w:gridSpan w:val="4"/>
            <w:noWrap w:val="0"/>
            <w:vAlign w:val="bottom"/>
          </w:tcPr>
          <w:p w14:paraId="6FCBD862">
            <w:pPr>
              <w:spacing w:line="360" w:lineRule="auto"/>
              <w:rPr>
                <w:rFonts w:hint="eastAsia" w:ascii="仿宋" w:hAnsi="仿宋" w:eastAsia="仿宋" w:cs="仿宋"/>
                <w:color w:val="auto"/>
                <w:highlight w:val="none"/>
              </w:rPr>
            </w:pPr>
            <w:r>
              <w:rPr>
                <w:rFonts w:hint="eastAsia" w:ascii="仿宋" w:hAnsi="仿宋" w:eastAsia="仿宋" w:cs="仿宋"/>
                <w:color w:val="auto"/>
                <w:highlight w:val="none"/>
              </w:rPr>
              <w:t xml:space="preserve">    本人现领取到《</w:t>
            </w:r>
            <w:r>
              <w:rPr>
                <w:rFonts w:hint="eastAsia" w:ascii="仿宋" w:hAnsi="仿宋" w:eastAsia="仿宋" w:cs="仿宋"/>
                <w:color w:val="auto"/>
                <w:highlight w:val="none"/>
                <w:lang w:eastAsia="zh-CN"/>
              </w:rPr>
              <w:t>广州市白云区同和小学校内课后托管服务项目（2026-2029学年）</w:t>
            </w:r>
            <w:r>
              <w:rPr>
                <w:rFonts w:hint="eastAsia" w:ascii="仿宋" w:hAnsi="仿宋" w:eastAsia="仿宋" w:cs="仿宋"/>
                <w:color w:val="auto"/>
                <w:highlight w:val="none"/>
              </w:rPr>
              <w:t>》一份和WORD格式电子</w:t>
            </w:r>
            <w:r>
              <w:rPr>
                <w:rFonts w:hint="eastAsia" w:ascii="仿宋" w:hAnsi="仿宋" w:eastAsia="仿宋" w:cs="仿宋"/>
                <w:color w:val="auto"/>
                <w:highlight w:val="none"/>
                <w:lang w:eastAsia="zh-CN"/>
              </w:rPr>
              <w:t>比选文件</w:t>
            </w:r>
            <w:r>
              <w:rPr>
                <w:rFonts w:hint="eastAsia" w:ascii="仿宋" w:hAnsi="仿宋" w:eastAsia="仿宋" w:cs="仿宋"/>
                <w:color w:val="auto"/>
                <w:highlight w:val="none"/>
              </w:rPr>
              <w:t>一份。</w:t>
            </w:r>
          </w:p>
          <w:p w14:paraId="40D49AF4">
            <w:pPr>
              <w:pStyle w:val="21"/>
              <w:ind w:firstLine="400"/>
              <w:rPr>
                <w:rFonts w:hint="eastAsia" w:ascii="仿宋" w:hAnsi="仿宋" w:eastAsia="仿宋" w:cs="仿宋"/>
                <w:color w:val="auto"/>
                <w:highlight w:val="none"/>
              </w:rPr>
            </w:pPr>
          </w:p>
          <w:p w14:paraId="11651173">
            <w:pPr>
              <w:jc w:val="center"/>
              <w:rPr>
                <w:rFonts w:hint="eastAsia" w:ascii="仿宋" w:hAnsi="仿宋" w:eastAsia="仿宋" w:cs="仿宋"/>
                <w:color w:val="auto"/>
                <w:highlight w:val="none"/>
              </w:rPr>
            </w:pPr>
            <w:r>
              <w:rPr>
                <w:rFonts w:hint="eastAsia" w:ascii="仿宋" w:hAnsi="仿宋" w:eastAsia="仿宋" w:cs="仿宋"/>
                <w:color w:val="auto"/>
                <w:highlight w:val="none"/>
                <w:lang w:val="en-US" w:eastAsia="zh-CN"/>
              </w:rPr>
              <w:t>响应</w:t>
            </w:r>
            <w:r>
              <w:rPr>
                <w:rFonts w:hint="eastAsia" w:ascii="仿宋" w:hAnsi="仿宋" w:eastAsia="仿宋" w:cs="仿宋"/>
                <w:color w:val="auto"/>
                <w:highlight w:val="none"/>
              </w:rPr>
              <w:t xml:space="preserve">单位授权代表人（签章）：                     </w:t>
            </w:r>
            <w:r>
              <w:rPr>
                <w:rFonts w:hint="eastAsia" w:ascii="仿宋" w:hAnsi="仿宋" w:eastAsia="仿宋" w:cs="仿宋"/>
                <w:color w:val="auto"/>
                <w:highlight w:val="none"/>
                <w:lang w:eastAsia="zh-CN"/>
              </w:rPr>
              <w:t>2026</w:t>
            </w:r>
            <w:r>
              <w:rPr>
                <w:rFonts w:hint="eastAsia" w:ascii="仿宋" w:hAnsi="仿宋" w:eastAsia="仿宋" w:cs="仿宋"/>
                <w:color w:val="auto"/>
                <w:highlight w:val="none"/>
              </w:rPr>
              <w:t xml:space="preserve"> 年   月    日</w:t>
            </w:r>
          </w:p>
        </w:tc>
      </w:tr>
      <w:tr w14:paraId="04423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2" w:hRule="atLeast"/>
        </w:trPr>
        <w:tc>
          <w:tcPr>
            <w:tcW w:w="3215" w:type="dxa"/>
            <w:gridSpan w:val="2"/>
            <w:vMerge w:val="restart"/>
            <w:noWrap w:val="0"/>
            <w:vAlign w:val="center"/>
          </w:tcPr>
          <w:p w14:paraId="1D0D663A">
            <w:pPr>
              <w:jc w:val="center"/>
              <w:rPr>
                <w:rFonts w:hint="eastAsia" w:ascii="仿宋" w:hAnsi="仿宋" w:eastAsia="仿宋" w:cs="仿宋"/>
                <w:color w:val="auto"/>
                <w:highlight w:val="none"/>
              </w:rPr>
            </w:pPr>
            <w:r>
              <w:rPr>
                <w:rFonts w:hint="eastAsia" w:ascii="仿宋" w:hAnsi="仿宋" w:eastAsia="仿宋" w:cs="仿宋"/>
                <w:color w:val="auto"/>
                <w:szCs w:val="21"/>
                <w:highlight w:val="none"/>
              </w:rPr>
              <w:t xml:space="preserve"> 获取</w:t>
            </w:r>
            <w:r>
              <w:rPr>
                <w:rFonts w:hint="eastAsia" w:ascii="仿宋" w:hAnsi="仿宋" w:eastAsia="仿宋" w:cs="仿宋"/>
                <w:color w:val="auto"/>
                <w:szCs w:val="21"/>
                <w:highlight w:val="none"/>
                <w:lang w:eastAsia="zh-CN"/>
              </w:rPr>
              <w:t>比选文件</w:t>
            </w:r>
            <w:r>
              <w:rPr>
                <w:rFonts w:hint="eastAsia" w:ascii="仿宋" w:hAnsi="仿宋" w:eastAsia="仿宋" w:cs="仿宋"/>
                <w:color w:val="auto"/>
                <w:szCs w:val="21"/>
                <w:highlight w:val="none"/>
              </w:rPr>
              <w:t>资料</w:t>
            </w:r>
          </w:p>
        </w:tc>
        <w:tc>
          <w:tcPr>
            <w:tcW w:w="6185" w:type="dxa"/>
            <w:gridSpan w:val="3"/>
            <w:noWrap w:val="0"/>
            <w:vAlign w:val="center"/>
          </w:tcPr>
          <w:p w14:paraId="677D910C">
            <w:pPr>
              <w:pStyle w:val="13"/>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营业执照等证明文件（</w:t>
            </w:r>
            <w:r>
              <w:rPr>
                <w:rFonts w:hint="eastAsia" w:ascii="仿宋" w:hAnsi="仿宋" w:eastAsia="仿宋" w:cs="仿宋"/>
                <w:color w:val="auto"/>
                <w:sz w:val="24"/>
                <w:szCs w:val="24"/>
                <w:highlight w:val="none"/>
                <w:lang w:val="en-US" w:eastAsia="zh-CN"/>
              </w:rPr>
              <w:t>扫描件</w:t>
            </w:r>
            <w:r>
              <w:rPr>
                <w:rFonts w:hint="eastAsia" w:ascii="仿宋" w:hAnsi="仿宋" w:eastAsia="仿宋" w:cs="仿宋"/>
                <w:color w:val="auto"/>
                <w:sz w:val="24"/>
                <w:szCs w:val="24"/>
                <w:highlight w:val="none"/>
                <w:lang w:eastAsia="zh-CN"/>
              </w:rPr>
              <w:t>）或自然人的身份证明（</w:t>
            </w:r>
            <w:r>
              <w:rPr>
                <w:rFonts w:hint="eastAsia" w:ascii="仿宋" w:hAnsi="仿宋" w:eastAsia="仿宋" w:cs="仿宋"/>
                <w:color w:val="auto"/>
                <w:sz w:val="24"/>
                <w:szCs w:val="24"/>
                <w:highlight w:val="none"/>
                <w:lang w:val="en-US" w:eastAsia="zh-CN"/>
              </w:rPr>
              <w:t>扫描件</w:t>
            </w:r>
            <w:r>
              <w:rPr>
                <w:rFonts w:hint="eastAsia" w:ascii="仿宋" w:hAnsi="仿宋" w:eastAsia="仿宋" w:cs="仿宋"/>
                <w:color w:val="auto"/>
                <w:sz w:val="24"/>
                <w:szCs w:val="24"/>
                <w:highlight w:val="none"/>
                <w:lang w:eastAsia="zh-CN"/>
              </w:rPr>
              <w:t>）</w:t>
            </w:r>
          </w:p>
        </w:tc>
      </w:tr>
      <w:tr w14:paraId="7DA14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3215" w:type="dxa"/>
            <w:gridSpan w:val="2"/>
            <w:vMerge w:val="continue"/>
            <w:noWrap w:val="0"/>
            <w:vAlign w:val="center"/>
          </w:tcPr>
          <w:p w14:paraId="3F52B3C5">
            <w:pPr>
              <w:jc w:val="center"/>
              <w:rPr>
                <w:rFonts w:hint="eastAsia" w:ascii="仿宋" w:hAnsi="仿宋" w:eastAsia="仿宋" w:cs="仿宋"/>
                <w:color w:val="auto"/>
                <w:szCs w:val="21"/>
                <w:highlight w:val="none"/>
              </w:rPr>
            </w:pPr>
          </w:p>
        </w:tc>
        <w:tc>
          <w:tcPr>
            <w:tcW w:w="6185" w:type="dxa"/>
            <w:gridSpan w:val="3"/>
            <w:noWrap w:val="0"/>
            <w:vAlign w:val="center"/>
          </w:tcPr>
          <w:p w14:paraId="764D5BD0">
            <w:pPr>
              <w:spacing w:line="360" w:lineRule="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lang w:eastAsia="zh-CN"/>
              </w:rPr>
              <w:t>法定代表人/负责人证明书或法定代表人/负责人授权委托书（</w:t>
            </w:r>
            <w:r>
              <w:rPr>
                <w:rFonts w:hint="eastAsia" w:ascii="仿宋" w:hAnsi="仿宋" w:eastAsia="仿宋" w:cs="仿宋"/>
                <w:color w:val="auto"/>
                <w:sz w:val="24"/>
                <w:szCs w:val="24"/>
                <w:highlight w:val="none"/>
                <w:lang w:val="en-US" w:eastAsia="zh-CN"/>
              </w:rPr>
              <w:t>扫描件</w:t>
            </w:r>
            <w:r>
              <w:rPr>
                <w:rFonts w:hint="eastAsia" w:ascii="仿宋" w:hAnsi="仿宋" w:eastAsia="仿宋" w:cs="仿宋"/>
                <w:color w:val="auto"/>
                <w:sz w:val="24"/>
                <w:szCs w:val="24"/>
                <w:highlight w:val="none"/>
                <w:lang w:eastAsia="zh-CN"/>
              </w:rPr>
              <w:t>）</w:t>
            </w:r>
          </w:p>
        </w:tc>
      </w:tr>
    </w:tbl>
    <w:p w14:paraId="01F1908A">
      <w:pPr>
        <w:ind w:firstLine="630" w:firstLineChars="300"/>
        <w:rPr>
          <w:rFonts w:hint="eastAsia" w:ascii="仿宋" w:hAnsi="仿宋" w:eastAsia="仿宋" w:cs="仿宋"/>
          <w:b/>
          <w:bCs/>
          <w:color w:val="auto"/>
          <w:sz w:val="24"/>
          <w:szCs w:val="24"/>
          <w:highlight w:val="none"/>
          <w:lang w:val="en-US" w:eastAsia="zh-CN"/>
        </w:rPr>
      </w:pPr>
      <w:r>
        <w:rPr>
          <w:rFonts w:hint="eastAsia" w:ascii="仿宋" w:hAnsi="仿宋" w:eastAsia="仿宋" w:cs="仿宋"/>
          <w:color w:val="auto"/>
          <w:highlight w:val="none"/>
        </w:rPr>
        <w:t>说明：所填联系电话应保证工作时间畅通。</w:t>
      </w:r>
    </w:p>
    <w:p w14:paraId="3B98B26A">
      <w:pPr>
        <w:rPr>
          <w:rFonts w:hint="eastAsia" w:ascii="仿宋" w:hAnsi="仿宋" w:eastAsia="仿宋" w:cs="仿宋"/>
          <w:b/>
          <w:sz w:val="32"/>
        </w:rPr>
      </w:pPr>
    </w:p>
    <w:p w14:paraId="058388B9">
      <w:pPr>
        <w:spacing w:line="360" w:lineRule="auto"/>
        <w:ind w:firstLine="424" w:firstLineChars="202"/>
        <w:rPr>
          <w:rFonts w:hint="eastAsia" w:ascii="仿宋" w:hAnsi="仿宋" w:eastAsia="仿宋" w:cs="仿宋"/>
          <w:color w:val="auto"/>
          <w:szCs w:val="21"/>
          <w:highlight w:val="none"/>
          <w:lang w:eastAsia="zh-CN"/>
        </w:rPr>
      </w:pPr>
    </w:p>
    <w:p w14:paraId="542480EF">
      <w:pPr>
        <w:rPr>
          <w:rFonts w:hint="eastAsia" w:ascii="仿宋" w:hAnsi="仿宋" w:eastAsia="仿宋" w:cs="仿宋"/>
          <w:color w:val="auto"/>
          <w:highlight w:val="none"/>
        </w:rPr>
      </w:pPr>
      <w:r>
        <w:rPr>
          <w:rFonts w:hint="eastAsia" w:ascii="仿宋" w:hAnsi="仿宋" w:eastAsia="仿宋" w:cs="仿宋"/>
          <w:color w:val="auto"/>
          <w:szCs w:val="21"/>
          <w:highlight w:val="none"/>
        </w:rPr>
        <w:br w:type="page"/>
      </w:r>
    </w:p>
    <w:p w14:paraId="439DD949">
      <w:pPr>
        <w:spacing w:line="360" w:lineRule="auto"/>
        <w:ind w:firstLine="527" w:firstLineChars="250"/>
        <w:jc w:val="left"/>
        <w:rPr>
          <w:rFonts w:hint="eastAsia" w:ascii="仿宋" w:hAnsi="仿宋" w:eastAsia="仿宋" w:cs="仿宋"/>
          <w:b/>
          <w:bCs/>
          <w:color w:val="auto"/>
          <w:highlight w:val="none"/>
        </w:rPr>
      </w:pPr>
    </w:p>
    <w:p w14:paraId="5CC5E783">
      <w:pPr>
        <w:spacing w:line="360" w:lineRule="auto"/>
        <w:rPr>
          <w:rFonts w:hint="eastAsia" w:ascii="仿宋" w:hAnsi="仿宋" w:eastAsia="仿宋" w:cs="仿宋"/>
          <w:color w:val="auto"/>
          <w:highlight w:val="none"/>
        </w:rPr>
      </w:pPr>
    </w:p>
    <w:p w14:paraId="5D9EFD9F">
      <w:pPr>
        <w:spacing w:line="360" w:lineRule="auto"/>
        <w:rPr>
          <w:rFonts w:hint="eastAsia" w:ascii="仿宋" w:hAnsi="仿宋" w:eastAsia="仿宋" w:cs="仿宋"/>
          <w:color w:val="auto"/>
          <w:highlight w:val="none"/>
        </w:rPr>
      </w:pPr>
    </w:p>
    <w:p w14:paraId="21D6E58E">
      <w:pPr>
        <w:spacing w:line="360" w:lineRule="auto"/>
        <w:rPr>
          <w:rFonts w:hint="eastAsia" w:ascii="仿宋" w:hAnsi="仿宋" w:eastAsia="仿宋" w:cs="仿宋"/>
          <w:color w:val="auto"/>
          <w:highlight w:val="none"/>
        </w:rPr>
      </w:pPr>
    </w:p>
    <w:p w14:paraId="3C76F78B">
      <w:pPr>
        <w:spacing w:line="360" w:lineRule="auto"/>
        <w:rPr>
          <w:rFonts w:hint="eastAsia" w:ascii="仿宋" w:hAnsi="仿宋" w:eastAsia="仿宋" w:cs="仿宋"/>
          <w:color w:val="auto"/>
          <w:highlight w:val="none"/>
        </w:rPr>
      </w:pPr>
    </w:p>
    <w:bookmarkEnd w:id="0"/>
    <w:p w14:paraId="5644E044">
      <w:pPr>
        <w:spacing w:line="360" w:lineRule="auto"/>
        <w:ind w:left="1438" w:leftChars="685"/>
        <w:rPr>
          <w:rFonts w:hint="eastAsia" w:ascii="仿宋" w:hAnsi="仿宋" w:eastAsia="仿宋" w:cs="仿宋"/>
          <w:color w:val="auto"/>
          <w:highlight w:val="none"/>
        </w:rPr>
      </w:pPr>
      <w:bookmarkStart w:id="9" w:name="_Toc43264518"/>
    </w:p>
    <w:bookmarkEnd w:id="9"/>
    <w:p w14:paraId="1CD1AAD9">
      <w:pPr>
        <w:pStyle w:val="20"/>
        <w:ind w:firstLine="0"/>
        <w:jc w:val="both"/>
        <w:rPr>
          <w:rFonts w:hint="eastAsia" w:ascii="仿宋" w:hAnsi="仿宋" w:eastAsia="仿宋" w:cs="仿宋"/>
          <w:color w:val="auto"/>
          <w:highlight w:val="none"/>
          <w:lang w:eastAsia="zh-CN"/>
        </w:rPr>
      </w:pPr>
    </w:p>
    <w:p w14:paraId="1877B2B5">
      <w:pPr>
        <w:rPr>
          <w:rFonts w:hint="eastAsia" w:ascii="仿宋" w:hAnsi="仿宋" w:eastAsia="仿宋" w:cs="仿宋"/>
        </w:rPr>
      </w:pPr>
    </w:p>
    <w:sectPr>
      <w:headerReference r:id="rId4" w:type="first"/>
      <w:footerReference r:id="rId6" w:type="first"/>
      <w:headerReference r:id="rId3" w:type="default"/>
      <w:footerReference r:id="rId5" w:type="default"/>
      <w:pgSz w:w="11906" w:h="16838"/>
      <w:pgMar w:top="1418" w:right="1134" w:bottom="1134" w:left="1365" w:header="851" w:footer="567" w:gutter="0"/>
      <w:pgNumType w:fmt="decimal"/>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2B475">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AF293C">
                          <w:pPr>
                            <w:pStyle w:val="9"/>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1FAF293C">
                    <w:pPr>
                      <w:pStyle w:val="9"/>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9BFEB4">
    <w:pPr>
      <w:pStyle w:val="9"/>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B3F4E8">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14:paraId="1DB3F4E8">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01B94">
    <w:pPr>
      <w:pStyle w:val="10"/>
      <w:pBdr>
        <w:bottom w:val="none" w:color="auto" w:sz="0" w:space="1"/>
      </w:pBdr>
      <w:ind w:firstLine="90" w:firstLineChars="50"/>
      <w:jc w:val="both"/>
    </w:pPr>
    <w:r>
      <w:rPr>
        <w:rFonts w:hint="eastAsia"/>
        <w:color w:val="000000"/>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2F3C0">
    <w:pPr>
      <w:pStyle w:val="10"/>
      <w:pBdr>
        <w:bottom w:val="none" w:color="auto" w:sz="0" w:space="1"/>
      </w:pBdr>
      <w:ind w:firstLine="90" w:firstLineChars="50"/>
      <w:jc w:val="both"/>
    </w:pPr>
    <w:r>
      <w:rPr>
        <w:rFonts w:hint="eastAsia"/>
        <w:color w:val="000000"/>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A9263AC"/>
    <w:multiLevelType w:val="singleLevel"/>
    <w:tmpl w:val="AA9263AC"/>
    <w:lvl w:ilvl="0" w:tentative="0">
      <w:start w:val="1"/>
      <w:numFmt w:val="decimal"/>
      <w:lvlText w:val="%1."/>
      <w:lvlJc w:val="left"/>
      <w:pPr>
        <w:ind w:left="425" w:hanging="425"/>
      </w:pPr>
      <w:rPr>
        <w:rFonts w:hint="default"/>
      </w:rPr>
    </w:lvl>
  </w:abstractNum>
  <w:abstractNum w:abstractNumId="1">
    <w:nsid w:val="DCBA6B53"/>
    <w:multiLevelType w:val="singleLevel"/>
    <w:tmpl w:val="DCBA6B53"/>
    <w:lvl w:ilvl="0" w:tentative="0">
      <w:start w:val="1"/>
      <w:numFmt w:val="decimal"/>
      <w:lvlText w:val="%1."/>
      <w:lvlJc w:val="left"/>
      <w:rPr>
        <w:color w:val="3370FF"/>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446CD6"/>
    <w:rsid w:val="01582F65"/>
    <w:rsid w:val="01B175F4"/>
    <w:rsid w:val="01C503BB"/>
    <w:rsid w:val="03D74E81"/>
    <w:rsid w:val="03E644F5"/>
    <w:rsid w:val="04331AC6"/>
    <w:rsid w:val="05E57574"/>
    <w:rsid w:val="06C013A0"/>
    <w:rsid w:val="086A690F"/>
    <w:rsid w:val="08FC256D"/>
    <w:rsid w:val="091E2940"/>
    <w:rsid w:val="095C586C"/>
    <w:rsid w:val="09E07C05"/>
    <w:rsid w:val="0A5901F9"/>
    <w:rsid w:val="0AFA4183"/>
    <w:rsid w:val="0B61253D"/>
    <w:rsid w:val="0CF34297"/>
    <w:rsid w:val="0F1128D2"/>
    <w:rsid w:val="0F803E6A"/>
    <w:rsid w:val="10065551"/>
    <w:rsid w:val="10FC4F6D"/>
    <w:rsid w:val="11B25995"/>
    <w:rsid w:val="125B3571"/>
    <w:rsid w:val="141D1BBD"/>
    <w:rsid w:val="1554390E"/>
    <w:rsid w:val="15930E74"/>
    <w:rsid w:val="15B70787"/>
    <w:rsid w:val="16F372D2"/>
    <w:rsid w:val="1A541EA1"/>
    <w:rsid w:val="1ADC7B37"/>
    <w:rsid w:val="1BB9458C"/>
    <w:rsid w:val="1BC7354C"/>
    <w:rsid w:val="1C512E16"/>
    <w:rsid w:val="1CB735C0"/>
    <w:rsid w:val="1CD714E1"/>
    <w:rsid w:val="1E5E2B37"/>
    <w:rsid w:val="1E757DC6"/>
    <w:rsid w:val="1EBF014F"/>
    <w:rsid w:val="1F495D61"/>
    <w:rsid w:val="1FC4250E"/>
    <w:rsid w:val="1FEE3407"/>
    <w:rsid w:val="20062067"/>
    <w:rsid w:val="20CD072B"/>
    <w:rsid w:val="20F052F3"/>
    <w:rsid w:val="216319C4"/>
    <w:rsid w:val="223643DF"/>
    <w:rsid w:val="224739FE"/>
    <w:rsid w:val="2258259B"/>
    <w:rsid w:val="23144D78"/>
    <w:rsid w:val="234A7978"/>
    <w:rsid w:val="25261671"/>
    <w:rsid w:val="26117BD1"/>
    <w:rsid w:val="266E0062"/>
    <w:rsid w:val="279F108F"/>
    <w:rsid w:val="28346EDE"/>
    <w:rsid w:val="29591D17"/>
    <w:rsid w:val="29BB3FC4"/>
    <w:rsid w:val="2B2362C5"/>
    <w:rsid w:val="2B735702"/>
    <w:rsid w:val="2C106849"/>
    <w:rsid w:val="2CE1542E"/>
    <w:rsid w:val="2CEF46B1"/>
    <w:rsid w:val="2D726F1C"/>
    <w:rsid w:val="2D8477E3"/>
    <w:rsid w:val="2D964632"/>
    <w:rsid w:val="2ED23180"/>
    <w:rsid w:val="2F4C47D3"/>
    <w:rsid w:val="31D95ED6"/>
    <w:rsid w:val="32376BFC"/>
    <w:rsid w:val="32AF463E"/>
    <w:rsid w:val="333265BD"/>
    <w:rsid w:val="33373894"/>
    <w:rsid w:val="33A72326"/>
    <w:rsid w:val="33A914A0"/>
    <w:rsid w:val="33B465B4"/>
    <w:rsid w:val="34C71743"/>
    <w:rsid w:val="35330C35"/>
    <w:rsid w:val="360718FC"/>
    <w:rsid w:val="37FA2FBA"/>
    <w:rsid w:val="381E69F1"/>
    <w:rsid w:val="38D80CF0"/>
    <w:rsid w:val="39C350D1"/>
    <w:rsid w:val="3A2950C2"/>
    <w:rsid w:val="3A9C399E"/>
    <w:rsid w:val="3AB91992"/>
    <w:rsid w:val="3C542C0B"/>
    <w:rsid w:val="3C657FD7"/>
    <w:rsid w:val="3CCF65F3"/>
    <w:rsid w:val="3DDF4574"/>
    <w:rsid w:val="3EA35412"/>
    <w:rsid w:val="400A3D6D"/>
    <w:rsid w:val="40A435AC"/>
    <w:rsid w:val="42C15095"/>
    <w:rsid w:val="4331348E"/>
    <w:rsid w:val="442E77EA"/>
    <w:rsid w:val="443753E4"/>
    <w:rsid w:val="44A122DD"/>
    <w:rsid w:val="46EE732F"/>
    <w:rsid w:val="475E66C8"/>
    <w:rsid w:val="4A40370B"/>
    <w:rsid w:val="4A925BAC"/>
    <w:rsid w:val="4AE7105A"/>
    <w:rsid w:val="4BB040B9"/>
    <w:rsid w:val="4BC44246"/>
    <w:rsid w:val="4D264691"/>
    <w:rsid w:val="4DFA077B"/>
    <w:rsid w:val="4EC11450"/>
    <w:rsid w:val="4FE6258E"/>
    <w:rsid w:val="50C12043"/>
    <w:rsid w:val="50CC6165"/>
    <w:rsid w:val="50CF18B0"/>
    <w:rsid w:val="51CE2929"/>
    <w:rsid w:val="52283D58"/>
    <w:rsid w:val="52BA7E6E"/>
    <w:rsid w:val="541F321E"/>
    <w:rsid w:val="57AC2D1E"/>
    <w:rsid w:val="581A1003"/>
    <w:rsid w:val="582D4E7E"/>
    <w:rsid w:val="58950BB6"/>
    <w:rsid w:val="5A0B2B29"/>
    <w:rsid w:val="5AB02224"/>
    <w:rsid w:val="5AD8680D"/>
    <w:rsid w:val="5B2A59BC"/>
    <w:rsid w:val="5BAC5096"/>
    <w:rsid w:val="5BC709A1"/>
    <w:rsid w:val="5DE36C40"/>
    <w:rsid w:val="5E5B1CC2"/>
    <w:rsid w:val="5F607487"/>
    <w:rsid w:val="5F9D61ED"/>
    <w:rsid w:val="60987315"/>
    <w:rsid w:val="60F15600"/>
    <w:rsid w:val="61E01520"/>
    <w:rsid w:val="62120443"/>
    <w:rsid w:val="62E47AC9"/>
    <w:rsid w:val="62ED06F3"/>
    <w:rsid w:val="63462575"/>
    <w:rsid w:val="63481743"/>
    <w:rsid w:val="64284993"/>
    <w:rsid w:val="646A4041"/>
    <w:rsid w:val="65CB4E3A"/>
    <w:rsid w:val="66EC0C69"/>
    <w:rsid w:val="675D5508"/>
    <w:rsid w:val="678C2D5A"/>
    <w:rsid w:val="684762FB"/>
    <w:rsid w:val="684A0885"/>
    <w:rsid w:val="685C4DF5"/>
    <w:rsid w:val="69103F4E"/>
    <w:rsid w:val="6972741B"/>
    <w:rsid w:val="697E0FA2"/>
    <w:rsid w:val="6A0D287D"/>
    <w:rsid w:val="6A2421B5"/>
    <w:rsid w:val="6D205DFE"/>
    <w:rsid w:val="6D4D71CE"/>
    <w:rsid w:val="6DEF3809"/>
    <w:rsid w:val="6ECE7128"/>
    <w:rsid w:val="6FC104BF"/>
    <w:rsid w:val="70234522"/>
    <w:rsid w:val="702E0A08"/>
    <w:rsid w:val="70380103"/>
    <w:rsid w:val="70560D4F"/>
    <w:rsid w:val="72C0175C"/>
    <w:rsid w:val="72C27654"/>
    <w:rsid w:val="733D6483"/>
    <w:rsid w:val="7445564D"/>
    <w:rsid w:val="74666E87"/>
    <w:rsid w:val="750A2763"/>
    <w:rsid w:val="75553929"/>
    <w:rsid w:val="75807DEE"/>
    <w:rsid w:val="75FA49E1"/>
    <w:rsid w:val="77F11897"/>
    <w:rsid w:val="7A4D63EF"/>
    <w:rsid w:val="7A7A183E"/>
    <w:rsid w:val="7B352E0A"/>
    <w:rsid w:val="7B5C31C8"/>
    <w:rsid w:val="7CCC5866"/>
    <w:rsid w:val="7D012C11"/>
    <w:rsid w:val="7DFA6D86"/>
    <w:rsid w:val="7E706B85"/>
    <w:rsid w:val="7F1B03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99"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99"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line="578" w:lineRule="auto"/>
      <w:jc w:val="center"/>
      <w:outlineLvl w:val="0"/>
    </w:pPr>
    <w:rPr>
      <w:rFonts w:eastAsia="黑体"/>
      <w:b/>
      <w:bCs/>
      <w:color w:val="000000"/>
      <w:kern w:val="44"/>
      <w:sz w:val="44"/>
      <w:szCs w:val="44"/>
    </w:rPr>
  </w:style>
  <w:style w:type="paragraph" w:styleId="3">
    <w:name w:val="heading 2"/>
    <w:basedOn w:val="1"/>
    <w:next w:val="1"/>
    <w:qFormat/>
    <w:uiPriority w:val="0"/>
    <w:pPr>
      <w:keepNext/>
      <w:keepLines/>
      <w:adjustRightInd w:val="0"/>
      <w:snapToGrid w:val="0"/>
      <w:spacing w:line="360" w:lineRule="auto"/>
      <w:jc w:val="center"/>
      <w:outlineLvl w:val="1"/>
    </w:pPr>
    <w:rPr>
      <w:rFonts w:ascii="宋体" w:hAnsi="Arial"/>
      <w:sz w:val="32"/>
    </w:rPr>
  </w:style>
  <w:style w:type="character" w:default="1" w:styleId="17">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4">
    <w:name w:val="Normal Indent"/>
    <w:basedOn w:val="1"/>
    <w:qFormat/>
    <w:uiPriority w:val="0"/>
    <w:pPr>
      <w:widowControl/>
      <w:ind w:firstLine="420"/>
    </w:pPr>
    <w:rPr>
      <w:rFonts w:eastAsia="仿宋_GB2312"/>
      <w:sz w:val="30"/>
      <w:szCs w:val="20"/>
    </w:rPr>
  </w:style>
  <w:style w:type="paragraph" w:styleId="5">
    <w:name w:val="annotation text"/>
    <w:basedOn w:val="1"/>
    <w:qFormat/>
    <w:uiPriority w:val="99"/>
    <w:pPr>
      <w:jc w:val="left"/>
    </w:pPr>
  </w:style>
  <w:style w:type="paragraph" w:styleId="6">
    <w:name w:val="Body Text"/>
    <w:basedOn w:val="1"/>
    <w:next w:val="1"/>
    <w:qFormat/>
    <w:uiPriority w:val="0"/>
    <w:rPr>
      <w:sz w:val="24"/>
    </w:rPr>
  </w:style>
  <w:style w:type="paragraph" w:styleId="7">
    <w:name w:val="Body Text Indent"/>
    <w:basedOn w:val="1"/>
    <w:qFormat/>
    <w:uiPriority w:val="0"/>
    <w:pPr>
      <w:ind w:firstLine="570"/>
    </w:pPr>
    <w:rPr>
      <w:rFonts w:ascii="宋体" w:hAnsi="宋体"/>
      <w:sz w:val="28"/>
      <w:szCs w:val="20"/>
    </w:rPr>
  </w:style>
  <w:style w:type="paragraph" w:styleId="8">
    <w:name w:val="Plain Text"/>
    <w:basedOn w:val="1"/>
    <w:qFormat/>
    <w:uiPriority w:val="0"/>
    <w:rPr>
      <w:rFonts w:ascii="宋体" w:hAnsi="Courier New"/>
      <w:szCs w:val="20"/>
    </w:rPr>
  </w:style>
  <w:style w:type="paragraph" w:styleId="9">
    <w:name w:val="footer"/>
    <w:basedOn w:val="1"/>
    <w:qFormat/>
    <w:uiPriority w:val="99"/>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pPr>
      <w:tabs>
        <w:tab w:val="left" w:pos="1050"/>
        <w:tab w:val="right" w:leader="middleDot" w:pos="9232"/>
      </w:tabs>
      <w:spacing w:before="120" w:after="120" w:line="360" w:lineRule="auto"/>
      <w:jc w:val="left"/>
    </w:pPr>
    <w:rPr>
      <w:rFonts w:ascii="黑体" w:eastAsia="黑体"/>
    </w:rPr>
  </w:style>
  <w:style w:type="paragraph" w:styleId="12">
    <w:name w:val="Body Text Indent 3"/>
    <w:basedOn w:val="1"/>
    <w:qFormat/>
    <w:uiPriority w:val="99"/>
    <w:pPr>
      <w:spacing w:line="360" w:lineRule="auto"/>
      <w:ind w:left="1260" w:leftChars="600"/>
    </w:pPr>
    <w:rPr>
      <w:rFonts w:ascii="宋体" w:hAnsi="宋体"/>
      <w:b/>
      <w:bCs/>
      <w:sz w:val="24"/>
    </w:rPr>
  </w:style>
  <w:style w:type="paragraph" w:styleId="13">
    <w:name w:val="Normal (Web)"/>
    <w:basedOn w:val="1"/>
    <w:qFormat/>
    <w:uiPriority w:val="99"/>
    <w:pPr>
      <w:widowControl/>
      <w:spacing w:before="100" w:beforeAutospacing="1" w:after="100" w:afterAutospacing="1"/>
      <w:jc w:val="left"/>
    </w:pPr>
    <w:rPr>
      <w:rFonts w:ascii="宋体" w:hAnsi="宋体"/>
      <w:kern w:val="0"/>
      <w:sz w:val="24"/>
    </w:rPr>
  </w:style>
  <w:style w:type="paragraph" w:styleId="14">
    <w:name w:val="Title"/>
    <w:basedOn w:val="1"/>
    <w:next w:val="1"/>
    <w:qFormat/>
    <w:uiPriority w:val="99"/>
    <w:pPr>
      <w:spacing w:before="240" w:after="60"/>
      <w:jc w:val="center"/>
      <w:outlineLvl w:val="0"/>
    </w:pPr>
    <w:rPr>
      <w:rFonts w:ascii="Arial" w:hAnsi="Arial"/>
      <w:b/>
      <w:bCs/>
      <w:sz w:val="32"/>
      <w:szCs w:val="32"/>
    </w:rPr>
  </w:style>
  <w:style w:type="paragraph" w:styleId="15">
    <w:name w:val="Body Text First Indent"/>
    <w:basedOn w:val="6"/>
    <w:qFormat/>
    <w:uiPriority w:val="99"/>
    <w:pPr>
      <w:ind w:firstLine="420" w:firstLineChars="100"/>
    </w:pPr>
    <w:rPr>
      <w:kern w:val="0"/>
      <w:sz w:val="20"/>
    </w:rPr>
  </w:style>
  <w:style w:type="paragraph" w:customStyle="1" w:styleId="18">
    <w:name w:val="图"/>
    <w:basedOn w:val="1"/>
    <w:qFormat/>
    <w:uiPriority w:val="99"/>
    <w:pPr>
      <w:keepNext/>
      <w:adjustRightInd w:val="0"/>
      <w:spacing w:before="60" w:after="60" w:line="300" w:lineRule="auto"/>
      <w:jc w:val="center"/>
      <w:textAlignment w:val="center"/>
    </w:pPr>
    <w:rPr>
      <w:snapToGrid/>
      <w:spacing w:val="20"/>
      <w:kern w:val="0"/>
      <w:sz w:val="24"/>
      <w:szCs w:val="20"/>
    </w:rPr>
  </w:style>
  <w:style w:type="paragraph" w:customStyle="1" w:styleId="19">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
    <w:name w:val="正文正"/>
    <w:basedOn w:val="1"/>
    <w:qFormat/>
    <w:uiPriority w:val="0"/>
    <w:pPr>
      <w:spacing w:line="560" w:lineRule="exact"/>
      <w:ind w:firstLine="561"/>
    </w:pPr>
    <w:rPr>
      <w:rFonts w:eastAsia="仿宋_GB2312"/>
      <w:sz w:val="28"/>
      <w:szCs w:val="24"/>
    </w:rPr>
  </w:style>
  <w:style w:type="paragraph" w:customStyle="1" w:styleId="21">
    <w:name w:val="_Style 3"/>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2">
    <w:name w:val="List Paragraph"/>
    <w:basedOn w:val="1"/>
    <w:qFormat/>
    <w:uiPriority w:val="34"/>
    <w:pPr>
      <w:widowControl/>
      <w:ind w:firstLine="420" w:firstLineChars="200"/>
      <w:jc w:val="left"/>
    </w:pPr>
    <w:rPr>
      <w:kern w:val="0"/>
      <w:sz w:val="20"/>
      <w:szCs w:val="20"/>
    </w:rPr>
  </w:style>
  <w:style w:type="paragraph" w:customStyle="1" w:styleId="23">
    <w:name w:val="xl29"/>
    <w:basedOn w:val="1"/>
    <w:qFormat/>
    <w:uiPriority w:val="99"/>
    <w:pPr>
      <w:widowControl/>
      <w:spacing w:before="100" w:beforeAutospacing="1" w:after="100" w:afterAutospacing="1"/>
      <w:jc w:val="center"/>
    </w:pPr>
    <w:rPr>
      <w:rFonts w:ascii="宋体" w:hAnsi="宋体"/>
      <w:kern w:val="0"/>
      <w:sz w:val="28"/>
      <w:szCs w:val="28"/>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contractReview xmlns="http://schemas.wps.cn/vas-ai-hub/contract-review">
  <reviewItems>
    <reviewItem>
      <errorID>e55e4cad-9f1a-424a-be85-b6952731b468</errorID>
      <errorWord>:</errorWord>
      <group>L1_Format</group>
      <groupName>格式问题</groupName>
      <ability>L2_HalfPunc_CN</ability>
      <abilityName>全半角问题</abilityName>
      <candidateList>
        <item>：</item>
      </candidateList>
      <explain>文本全半角错误。</explain>
      <paraID> 666F28D</paraID>
      <start>4</start>
      <end>5</end>
      <status>unmodified</status>
      <modifiedWord/>
      <trackRevisions>false</trackRevisions>
    </reviewItem>
    <reviewItem>
      <errorID>ca46b4d7-0315-4811-b790-9995117e02c5</errorID>
      <errorWord>:</errorWord>
      <group>L1_Format</group>
      <groupName>格式问题</groupName>
      <ability>L2_HalfPunc_CN</ability>
      <abilityName>全半角问题</abilityName>
      <candidateList>
        <item>：</item>
      </candidateList>
      <explain>文本全半角错误。</explain>
      <paraID> 3506381</paraID>
      <start>4</start>
      <end>5</end>
      <status>unmodified</status>
      <modifiedWord/>
      <trackRevisions>false</trackRevisions>
    </reviewItem>
    <reviewItem>
      <errorID>e8dd8d50-25b7-46a5-a2ea-d265f13eaaa9</errorID>
      <errorWord>5.</errorWord>
      <group>L1_Format</group>
      <groupName>格式问题</groupName>
      <ability>L2_Ordinal</ability>
      <abilityName>序号格式</abilityName>
      <candidateList>
        <item>6.</item>
      </candidateList>
      <explain>标题顺序错误，请检查标题顺序是否合理。</explain>
      <paraID>24CEEE76</paraID>
      <start>0</start>
      <end>2</end>
      <status>unmodified</status>
      <modifiedWord/>
      <trackRevisions>false</trackRevisions>
    </reviewItem>
    <reviewItem>
      <errorID>bf7e5069-5110-43a2-8351-e4de3514d7db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2FF7196C</paraID>
      <start>0</start>
      <end>2</end>
      <status>unmodified</status>
      <modifiedWord/>
      <trackRevisions>false</trackRevisions>
    </reviewItem>
    <reviewItem>
      <errorID>22612d63-912e-4b6b-a17a-e845eb0f40e7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73F508A7</paraID>
      <start>0</start>
      <end>2</end>
      <status>unmodified</status>
      <modifiedWord/>
      <trackRevisions>false</trackRevisions>
    </reviewItem>
    <reviewItem>
      <errorID>5316c223-0dab-40c4-8238-da890ded3aa9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6D13EBC</paraID>
      <start>0</start>
      <end>2</end>
      <status>unmodified</status>
      <modifiedWord/>
      <trackRevisions>false</trackRevisions>
    </reviewItem>
    <reviewItem>
      <errorID>5c3bb31c-3a95-40e8-814c-bf25304cba01</errorID>
      <errorWord>；</errorWord>
      <group>L1_Punc</group>
      <groupName>标点问题</groupName>
      <ability>L2_Punc_CN</ability>
      <abilityName>标点符号问题</abilityName>
      <candidateList>
        <item>。</item>
      </candidateList>
      <explain/>
      <paraID> 6D13EBC</paraID>
      <start>54</start>
      <end>55</end>
      <status>unmodified</status>
      <modifiedWord/>
      <trackRevisions>false</trackRevisions>
    </reviewItem>
    <reviewItem>
      <errorID>7e026b63-0617-4d69-9a0a-99195988d203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36565DD1</paraID>
      <start>0</start>
      <end>2</end>
      <status>unmodified</status>
      <modifiedWord/>
      <trackRevisions>false</trackRevisions>
    </reviewItem>
    <reviewItem>
      <errorID>56133a8e-28c1-47ed-a45b-a95d4f1616a8</errorID>
      <errorWord>(</errorWord>
      <group>L1_Format</group>
      <groupName>格式问题</groupName>
      <ability>L2_HalfPunc_CN</ability>
      <abilityName>全半角问题</abilityName>
      <candidateList>
        <item>（</item>
      </candidateList>
      <explain>文本全半角错误。</explain>
      <paraID>36565DD1</paraID>
      <start>17</start>
      <end>18</end>
      <status>unmodified</status>
      <modifiedWord/>
      <trackRevisions>false</trackRevisions>
    </reviewItem>
    <reviewItem>
      <errorID>94c288b2-db66-4b8e-80ab-83e6999a1bb1</errorID>
      <errorWord>)</errorWord>
      <group>L1_Format</group>
      <groupName>格式问题</groupName>
      <ability>L2_HalfPunc_CN</ability>
      <abilityName>全半角问题</abilityName>
      <candidateList>
        <item>）</item>
      </candidateList>
      <explain>文本全半角错误。</explain>
      <paraID>36565DD1</paraID>
      <start>40</start>
      <end>41</end>
      <status>unmodified</status>
      <modifiedWord/>
      <trackRevisions>false</trackRevisions>
    </reviewItem>
    <reviewItem>
      <errorID>57490f14-e4c3-4d0a-a800-aff25eaa3910</errorID>
      <errorWord>(</errorWord>
      <group>L1_Format</group>
      <groupName>格式问题</groupName>
      <ability>L2_HalfPunc_CN</ability>
      <abilityName>全半角问题</abilityName>
      <candidateList>
        <item>（</item>
      </candidateList>
      <explain>文本全半角错误。</explain>
      <paraID>36565DD1</paraID>
      <start>89</start>
      <end>90</end>
      <status>unmodified</status>
      <modifiedWord/>
      <trackRevisions>false</trackRevisions>
    </reviewItem>
    <reviewItem>
      <errorID>38cdf2d1-b50a-4401-af08-954049fa9ef2</errorID>
      <errorWord>)</errorWord>
      <group>L1_Format</group>
      <groupName>格式问题</groupName>
      <ability>L2_HalfPunc_CN</ability>
      <abilityName>全半角问题</abilityName>
      <candidateList>
        <item>）</item>
      </candidateList>
      <explain>文本全半角错误。</explain>
      <paraID>36565DD1</paraID>
      <start>105</start>
      <end>106</end>
      <status>unmodified</status>
      <modifiedWord/>
      <trackRevisions>false</trackRevisions>
    </reviewItem>
    <reviewItem>
      <errorID>e438ce06-fc45-4a61-94fa-261cc796d185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31329C8A</paraID>
      <start>0</start>
      <end>2</end>
      <status>unmodified</status>
      <modifiedWord/>
      <trackRevisions>false</trackRevisions>
    </reviewItem>
    <reviewItem>
      <errorID>9a30e61a-97ff-4813-a6ad-174722b3343b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2D42C163</paraID>
      <start>0</start>
      <end>2</end>
      <status>unmodified</status>
      <modifiedWord/>
      <trackRevisions>false</trackRevisions>
    </reviewItem>
    <reviewItem>
      <errorID>642beedf-107f-4ad2-9cb4-f271074c9c28</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3643E82E</paraID>
      <start>0</start>
      <end>2</end>
      <status>unmodified</status>
      <modifiedWord/>
      <trackRevisions>false</trackRevisions>
    </reviewItem>
    <reviewItem>
      <errorID>29a0b5c2-b868-4ed5-88e0-a8935ee89f41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4033D050</paraID>
      <start>0</start>
      <end>2</end>
      <status>unmodified</status>
      <modifiedWord/>
      <trackRevisions>false</trackRevisions>
    </reviewItem>
    <reviewItem>
      <errorID>781c803d-663c-4915-9ab4-0c7b33d1d813</errorID>
      <errorWord>兼</errorWord>
      <group>L1_Grammar</group>
      <groupName>语法问题</groupName>
      <ability>L2_Grammar</ability>
      <abilityName>语法错误</abilityName>
      <candidateList>
        <item>遵循兼</item>
      </candidateList>
      <explain/>
      <paraID>4033D050</paraID>
      <start>5</start>
      <end>6</end>
      <status>unmodified</status>
      <modifiedWord/>
      <trackRevisions>false</trackRevisions>
    </reviewItem>
    <reviewItem>
      <errorID>57bead3a-10c8-41bb-9bee-1c4c8d6b1994</errorID>
      <errorWord>：</errorWord>
      <group>L1_Punc</group>
      <groupName>标点问题</groupName>
      <ability>L2_Punc_CN</ability>
      <abilityName>标点符号问题</abilityName>
      <candidateList>
        <item>，</item>
      </candidateList>
      <explain/>
      <paraID>597417B3</paraID>
      <start>16</start>
      <end>17</end>
      <status>unmodified</status>
      <modifiedWord/>
      <trackRevisions>false</trackRevisions>
    </reviewItem>
    <reviewItem>
      <errorID>a75a98a2-9a75-4ee7-9b71-a8c2df6802d6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4A224DBF</paraID>
      <start>0</start>
      <end>2</end>
      <status>unmodified</status>
      <modifiedWord/>
      <trackRevisions>false</trackRevisions>
    </reviewItem>
    <reviewItem>
      <errorID>9b713cb2-214e-4935-aba9-95d9a0c0293a</errorID>
      <errorWord> </errorWord>
      <group>L1_Punc</group>
      <groupName>标点问题</groupName>
      <ability>L2_Punc_CN</ability>
      <abilityName>标点符号问题</abilityName>
      <candidateList>
        <item/>
      </candidateList>
      <explain>此处空格冗余，建议删除。</explain>
      <paraID>4A224DBF</paraID>
      <start>25</start>
      <end>26</end>
      <status>unmodified</status>
      <modifiedWord/>
      <trackRevisions>false</trackRevisions>
    </reviewItem>
    <reviewItem>
      <errorID>4f9c033f-dc9c-4766-a1c1-2a2a60348539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3932BD02</paraID>
      <start>0</start>
      <end>2</end>
      <status>unmodified</status>
      <modifiedWord/>
      <trackRevisions>false</trackRevisions>
    </reviewItem>
    <reviewItem>
      <errorID>bb719002-ba16-4731-8aed-50bea2acfcd0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4DD983E0</paraID>
      <start>0</start>
      <end>2</end>
      <status>unmodified</status>
      <modifiedWord/>
      <trackRevisions>false</trackRevisions>
    </reviewItem>
    <reviewItem>
      <errorID>66b33acc-dd39-4548-ba36-f0de8ca48e64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2426D5DA</paraID>
      <start>0</start>
      <end>2</end>
      <status>unmodified</status>
      <modifiedWord/>
      <trackRevisions>false</trackRevisions>
    </reviewItem>
    <reviewItem>
      <errorID>266211de-141e-42ab-b8a0-ee7ec110f86d</errorID>
      <errorWord>联系电话：联系电话</errorWord>
      <group>L1_Grammar</group>
      <groupName>语法问题</groupName>
      <ability>L2_Grammar</ability>
      <abilityName>语法错误</abilityName>
      <candidateList>
        <item>联系电话</item>
      </candidateList>
      <explain/>
      <paraID> A1382A6</paraID>
      <start>0</start>
      <end>9</end>
      <status>unmodified</status>
      <modifiedWord/>
      <trackRevisions>false</trackRevisions>
    </reviewItem>
    <reviewItem>
      <errorID>e8d46320-a21a-4d5e-ab40-23b2a2f236b4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BFF1B65</paraID>
      <start>0</start>
      <end>2</end>
      <status>unmodified</status>
      <modifiedWord/>
      <trackRevisions>false</trackRevisions>
    </reviewItem>
    <reviewItem>
      <errorID>4d0c1e42-a221-473d-90b1-92b15d715b0d</errorID>
      <errorWord>本</errorWord>
      <group>L1_Word</group>
      <groupName>字词问题</groupName>
      <ability>L2_Typo</ability>
      <abilityName>字词错误</abilityName>
      <candidateList>
        <item>以本</item>
      </candidateList>
      <explain/>
      <paraID> BFF1B65</paraID>
      <start>7</start>
      <end>8</end>
      <status>unmodified</status>
      <modifiedWord/>
      <trackRevisions>false</trackRevisions>
    </reviewItem>
    <reviewItem>
      <errorID>7f9573f2-317e-46fc-abc5-a50c2ee930f1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5C25B33</paraID>
      <start>0</start>
      <end>2</end>
      <status>unmodified</status>
      <modifiedWord/>
      <trackRevisions>false</trackRevisions>
    </reviewItem>
    <reviewItem>
      <errorID>b4488f5d-44be-45d0-8716-768327bb3c0d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5BA06520</paraID>
      <start>0</start>
      <end>2</end>
      <status>unmodified</status>
      <modifiedWord/>
      <trackRevisions>false</trackRevisions>
    </reviewItem>
    <reviewItem>
      <errorID>fd75831d-fa35-46e8-8c97-b5f7e55c922e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4F5BD4CC</paraID>
      <start>0</start>
      <end>2</end>
      <status>unmodified</status>
      <modifiedWord/>
      <trackRevisions>false</trackRevisions>
    </reviewItem>
    <reviewItem>
      <errorID>f5077901-5656-4904-a377-6ed06bb8f1fb</errorID>
      <errorWord>(</errorWord>
      <group>L1_Format</group>
      <groupName>格式问题</groupName>
      <ability>L2_HalfPunc_CN</ability>
      <abilityName>全半角问题</abilityName>
      <candidateList>
        <item>（</item>
      </candidateList>
      <explain>文本全半角错误。</explain>
      <paraID>531D0FC1</paraID>
      <start>120</start>
      <end>121</end>
      <status>unmodified</status>
      <modifiedWord/>
      <trackRevisions>false</trackRevisions>
    </reviewItem>
    <reviewItem>
      <errorID>42b52e24-21a2-49bb-bf5a-4be10ba515bc</errorID>
      <errorWord>[2022]1号</errorWord>
      <group>L1_Knowledge</group>
      <groupName>知识性问题</groupName>
      <ability>L2_Knowledge</ability>
      <abilityName>其他知识</abilityName>
      <candidateList>
        <item>〔2022〕1号</item>
      </candidateList>
      <explain>发文字号格式错误。</explain>
      <paraID>531D0FC1</paraID>
      <start>125</start>
      <end>133</end>
      <status>unmodified</status>
      <modifiedWord/>
      <trackRevisions>false</trackRevisions>
    </reviewItem>
    <reviewItem>
      <errorID>1d732fb2-884f-42bc-947a-f183a08b3861</errorID>
      <errorWord>)</errorWord>
      <group>L1_Format</group>
      <groupName>格式问题</groupName>
      <ability>L2_HalfPunc_CN</ability>
      <abilityName>全半角问题</abilityName>
      <candidateList>
        <item>）</item>
      </candidateList>
      <explain>文本全半角错误。</explain>
      <paraID>531D0FC1</paraID>
      <start>133</start>
      <end>134</end>
      <status>unmodified</status>
      <modifiedWord/>
      <trackRevisions>false</trackRevisions>
    </reviewItem>
    <reviewItem>
      <errorID>9b3b4950-dc8a-40a3-a03e-13fbb98be39c</errorID>
      <errorWord>&lt;</errorWord>
      <group>L1_Format</group>
      <groupName>格式问题</groupName>
      <ability>L2_HalfPunc_CN</ability>
      <abilityName>全半角问题</abilityName>
      <candidateList>
        <item>〈</item>
      </candidateList>
      <explain>文本全半角错误。</explain>
      <paraID>531D0FC1</paraID>
      <start>149</start>
      <end>150</end>
      <status>unmodified</status>
      <modifiedWord/>
      <trackRevisions>false</trackRevisions>
    </reviewItem>
    <reviewItem>
      <errorID>92bc706c-aee6-4a90-a75b-baf65a5e9520</errorID>
      <errorWord>&gt;的通知》</errorWord>
      <group>L1_Punc</group>
      <groupName>标点问题</groupName>
      <ability>L2_Punc_CN</ability>
      <abilityName>标点符号问题</abilityName>
      <candidateList>
        <item>〉的通知》</item>
      </candidateList>
      <explain/>
      <paraID>531D0FC1</paraID>
      <start>187</start>
      <end>192</end>
      <status>unmodified</status>
      <modifiedWord/>
      <trackRevisions>false</trackRevisions>
    </reviewItem>
    <reviewItem>
      <errorID>fb8a437e-ed13-402d-a60c-b4ca2b5dbf8f</errorID>
      <errorWord>(</errorWord>
      <group>L1_Format</group>
      <groupName>格式问题</groupName>
      <ability>L2_HalfPunc_CN</ability>
      <abilityName>全半角问题</abilityName>
      <candidateList>
        <item>（</item>
      </candidateList>
      <explain>文本全半角错误。</explain>
      <paraID>531D0FC1</paraID>
      <start>192</start>
      <end>193</end>
      <status>unmodified</status>
      <modifiedWord/>
      <trackRevisions>false</trackRevisions>
    </reviewItem>
    <reviewItem>
      <errorID>0afd9ae5-e228-40d2-a7d9-80629cb97540</errorID>
      <errorWord>(2022)196号</errorWord>
      <group>L1_Knowledge</group>
      <groupName>知识性问题</groupName>
      <ability>L2_Knowledge</ability>
      <abilityName>其他知识</abilityName>
      <candidateList>
        <item>〔2022〕196号</item>
      </candidateList>
      <explain>发文字号格式错误。</explain>
      <paraID>531D0FC1</paraID>
      <start>195</start>
      <end>205</end>
      <status>unmodified</status>
      <modifiedWord/>
      <trackRevisions>false</trackRevisions>
    </reviewItem>
    <reviewItem>
      <errorID>b1a5340a-440d-4d6f-8522-11fc421b1765</errorID>
      <errorWord>)</errorWord>
      <group>L1_Format</group>
      <groupName>格式问题</groupName>
      <ability>L2_HalfPunc_CN</ability>
      <abilityName>全半角问题</abilityName>
      <candidateList>
        <item>）</item>
      </candidateList>
      <explain>文本全半角错误。</explain>
      <paraID>531D0FC1</paraID>
      <start>205</start>
      <end>206</end>
      <status>unmodified</status>
      <modifiedWord/>
      <trackRevisions>false</trackRevisions>
    </reviewItem>
    <reviewItem>
      <errorID>22b809c5-20e6-4294-b479-a11a4882f762</errorID>
      <errorWord>后顾之忧</errorWord>
      <group>L1_Word</group>
      <groupName>字词问题</groupName>
      <ability>L2_Typo</ability>
      <abilityName>字词错误</abilityName>
      <candidateList>
        <item>的后顾之忧</item>
      </candidateList>
      <explain/>
      <paraID>531D0FC1</paraID>
      <start>248</start>
      <end>253</end>
      <status>modified</status>
      <modifiedWord>的后顾之忧</modifiedWord>
      <trackRevisions>false</trackRevisions>
    </reviewItem>
    <reviewItem>
      <errorID>e5eafd14-1688-4bc5-9992-00cd45abde02</errorID>
      <errorWord>。</errorWord>
      <group>L1_Punc</group>
      <groupName>标点问题</groupName>
      <ability>L2_Punc_CN</ability>
      <abilityName>标点符号问题</abilityName>
      <candidateList>
        <item/>
      </candidateList>
      <explain/>
      <paraID>15BF4490</paraID>
      <start>28</start>
      <end>29</end>
      <status>unmodified</status>
      <modifiedWord/>
      <trackRevisions>false</trackRevisions>
    </reviewItem>
    <reviewItem>
      <errorID>70846952-268d-4102-a8f0-a0b2920a2e91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7FF0F5B5</paraID>
      <start>0</start>
      <end>2</end>
      <status>unmodified</status>
      <modifiedWord/>
      <trackRevisions>false</trackRevisions>
    </reviewItem>
    <reviewItem>
      <errorID>4ca0df02-d317-49f6-b7b6-28287b30fb05</errorID>
      <errorWord>(</errorWord>
      <group>L1_Format</group>
      <groupName>格式问题</groupName>
      <ability>L2_HalfPunc_CN</ability>
      <abilityName>全半角问题</abilityName>
      <candidateList>
        <item>（</item>
      </candidateList>
      <explain>文本全半角错误。</explain>
      <paraID>7FF0F5B5</paraID>
      <start>35</start>
      <end>36</end>
      <status>unmodified</status>
      <modifiedWord/>
      <trackRevisions>false</trackRevisions>
    </reviewItem>
    <reviewItem>
      <errorID>80eac2ed-2642-4337-b07e-f505da2c4b1a</errorID>
      <errorWord>[2018]9号</errorWord>
      <group>L1_Knowledge</group>
      <groupName>知识性问题</groupName>
      <ability>L2_Knowledge</ability>
      <abilityName>其他知识</abilityName>
      <candidateList>
        <item>〔2018〕9号</item>
      </candidateList>
      <explain>发文字号格式错误。</explain>
      <paraID>7FF0F5B5</paraID>
      <start>39</start>
      <end>47</end>
      <status>unmodified</status>
      <modifiedWord/>
      <trackRevisions>false</trackRevisions>
    </reviewItem>
    <reviewItem>
      <errorID>f6b7a961-23bd-40e5-82af-f9102752d5a3</errorID>
      <errorWord>)</errorWord>
      <group>L1_Format</group>
      <groupName>格式问题</groupName>
      <ability>L2_HalfPunc_CN</ability>
      <abilityName>全半角问题</abilityName>
      <candidateList>
        <item>）</item>
      </candidateList>
      <explain>文本全半角错误。</explain>
      <paraID>7FF0F5B5</paraID>
      <start>47</start>
      <end>48</end>
      <status>unmodified</status>
      <modifiedWord/>
      <trackRevisions>false</trackRevisions>
    </reviewItem>
    <reviewItem>
      <errorID>0b06bba4-fe63-4a21-9161-d768d84b6afc</errorID>
      <errorWord>(</errorWord>
      <group>L1_Format</group>
      <groupName>格式问题</groupName>
      <ability>L2_HalfPunc_CN</ability>
      <abilityName>全半角问题</abilityName>
      <candidateList>
        <item>（</item>
      </candidateList>
      <explain>文本全半角错误。</explain>
      <paraID>7FF0F5B5</paraID>
      <start>78</start>
      <end>79</end>
      <status>unmodified</status>
      <modifiedWord/>
      <trackRevisions>false</trackRevisions>
    </reviewItem>
    <reviewItem>
      <errorID>3352387a-9f35-4e47-a502-942ea7b47c03</errorID>
      <errorWord>[2018]9号</errorWord>
      <group>L1_Knowledge</group>
      <groupName>知识性问题</groupName>
      <ability>L2_Knowledge</ability>
      <abilityName>其他知识</abilityName>
      <candidateList>
        <item>〔2018〕9号</item>
      </candidateList>
      <explain>发文字号格式错误。</explain>
      <paraID>7FF0F5B5</paraID>
      <start>82</start>
      <end>90</end>
      <status>unmodified</status>
      <modifiedWord/>
      <trackRevisions>false</trackRevisions>
    </reviewItem>
    <reviewItem>
      <errorID>04762db9-9596-495b-9ee7-5db4273f750d</errorID>
      <errorWord>)</errorWord>
      <group>L1_Punc</group>
      <groupName>标点问题</groupName>
      <ability>L2_Punc_CN</ability>
      <abilityName>标点符号问题</abilityName>
      <candidateList>
        <item>）</item>
      </candidateList>
      <explain/>
      <paraID>7FF0F5B5</paraID>
      <start>90</start>
      <end>91</end>
      <status>unmodified</status>
      <modifiedWord/>
      <trackRevisions>false</trackRevisions>
    </reviewItem>
    <reviewItem>
      <errorID>c4850e82-18b0-4e81-b084-b581c1c1e54f</errorID>
      <errorWord>(</errorWord>
      <group>L1_Format</group>
      <groupName>格式问题</groupName>
      <ability>L2_HalfPunc_CN</ability>
      <abilityName>全半角问题</abilityName>
      <candidateList>
        <item>（</item>
      </candidateList>
      <explain>文本全半角错误。</explain>
      <paraID>7FF0F5B5</paraID>
      <start>129</start>
      <end>130</end>
      <status>unmodified</status>
      <modifiedWord/>
      <trackRevisions>false</trackRevisions>
    </reviewItem>
    <reviewItem>
      <errorID>7605276a-31f5-4774-be7c-aec54cf2d873</errorID>
      <errorWord>[2022]1号</errorWord>
      <group>L1_Knowledge</group>
      <groupName>知识性问题</groupName>
      <ability>L2_Knowledge</ability>
      <abilityName>其他知识</abilityName>
      <candidateList>
        <item>〔2022〕1号</item>
      </candidateList>
      <explain>发文字号格式错误。</explain>
      <paraID>7FF0F5B5</paraID>
      <start>134</start>
      <end>142</end>
      <status>unmodified</status>
      <modifiedWord/>
      <trackRevisions>false</trackRevisions>
    </reviewItem>
    <reviewItem>
      <errorID>26e0c66b-4faa-4d4d-aaf4-02bcf2bdcf80</errorID>
      <errorWord>)</errorWord>
      <group>L1_Format</group>
      <groupName>格式问题</groupName>
      <ability>L2_HalfPunc_CN</ability>
      <abilityName>全半角问题</abilityName>
      <candidateList>
        <item>）</item>
      </candidateList>
      <explain>文本全半角错误。</explain>
      <paraID>7FF0F5B5</paraID>
      <start>142</start>
      <end>143</end>
      <status>unmodified</status>
      <modifiedWord/>
      <trackRevisions>false</trackRevisions>
    </reviewItem>
    <reviewItem>
      <errorID>c4352f1f-474a-4aa5-8aa5-e37f265d2edb</errorID>
      <errorWord>&lt;</errorWord>
      <group>L1_Format</group>
      <groupName>格式问题</groupName>
      <ability>L2_HalfPunc_CN</ability>
      <abilityName>全半角问题</abilityName>
      <candidateList>
        <item>〈</item>
      </candidateList>
      <explain>文本全半角错误。</explain>
      <paraID>7FF0F5B5</paraID>
      <start>158</start>
      <end>159</end>
      <status>unmodified</status>
      <modifiedWord/>
      <trackRevisions>false</trackRevisions>
    </reviewItem>
    <reviewItem>
      <errorID>bb3bae65-a347-474a-ae98-344555c35b9e</errorID>
      <errorWord>&gt;的通知》</errorWord>
      <group>L1_Punc</group>
      <groupName>标点问题</groupName>
      <ability>L2_Punc_CN</ability>
      <abilityName>标点符号问题</abilityName>
      <candidateList>
        <item>〉的通知》</item>
      </candidateList>
      <explain/>
      <paraID>7FF0F5B5</paraID>
      <start>196</start>
      <end>201</end>
      <status>unmodified</status>
      <modifiedWord/>
      <trackRevisions>false</trackRevisions>
    </reviewItem>
    <reviewItem>
      <errorID>1cdac78d-9e04-4c42-98d5-a7d060ac256b</errorID>
      <errorWord>(</errorWord>
      <group>L1_Format</group>
      <groupName>格式问题</groupName>
      <ability>L2_HalfPunc_CN</ability>
      <abilityName>全半角问题</abilityName>
      <candidateList>
        <item>（</item>
      </candidateList>
      <explain>文本全半角错误。</explain>
      <paraID>7FF0F5B5</paraID>
      <start>201</start>
      <end>202</end>
      <status>unmodified</status>
      <modifiedWord/>
      <trackRevisions>false</trackRevisions>
    </reviewItem>
    <reviewItem>
      <errorID>ce865700-9f62-447e-bf81-ad19b279e21f</errorID>
      <errorWord>(2022)196号</errorWord>
      <group>L1_Knowledge</group>
      <groupName>知识性问题</groupName>
      <ability>L2_Knowledge</ability>
      <abilityName>其他知识</abilityName>
      <candidateList>
        <item>〔2022〕196号</item>
      </candidateList>
      <explain>发文字号格式错误。</explain>
      <paraID>7FF0F5B5</paraID>
      <start>204</start>
      <end>214</end>
      <status>unmodified</status>
      <modifiedWord/>
      <trackRevisions>false</trackRevisions>
    </reviewItem>
    <reviewItem>
      <errorID>5a905c56-c047-42a8-a7dd-dd3b7bb8a2c0</errorID>
      <errorWord>)</errorWord>
      <group>L1_Format</group>
      <groupName>格式问题</groupName>
      <ability>L2_HalfPunc_CN</ability>
      <abilityName>全半角问题</abilityName>
      <candidateList>
        <item>）</item>
      </candidateList>
      <explain>文本全半角错误。</explain>
      <paraID>7FF0F5B5</paraID>
      <start>214</start>
      <end>215</end>
      <status>unmodified</status>
      <modifiedWord/>
      <trackRevisions>false</trackRevisions>
    </reviewItem>
    <reviewItem>
      <errorID>6e21b453-1285-48a9-ae28-463a920e6071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49249EC0</paraID>
      <start>0</start>
      <end>2</end>
      <status>unmodified</status>
      <modifiedWord/>
      <trackRevisions>false</trackRevisions>
    </reviewItem>
    <reviewItem>
      <errorID>232172a8-e806-4757-85d1-7f9a3657326c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1FAC14F4</paraID>
      <start>0</start>
      <end>2</end>
      <status>unmodified</status>
      <modifiedWord/>
      <trackRevisions>false</trackRevisions>
    </reviewItem>
    <reviewItem>
      <errorID>24eecd0a-9193-4de8-9210-e3f91cafbecb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5E385D4E</paraID>
      <start>0</start>
      <end>2</end>
      <status>unmodified</status>
      <modifiedWord/>
      <trackRevisions>false</trackRevisions>
    </reviewItem>
    <reviewItem>
      <errorID>0c808136-7219-4cb2-936e-45609e4d9cb3</errorID>
      <errorWord>开展的</errorWord>
      <group>L1_Word</group>
      <groupName>字词问题</groupName>
      <ability>L2_Typo</ability>
      <abilityName>字词错误</abilityName>
      <candidateList>
        <item>开展</item>
      </candidateList>
      <explain/>
      <paraID>5E385D4E</paraID>
      <start>19</start>
      <end>22</end>
      <status>unmodified</status>
      <modifiedWord/>
      <trackRevisions>false</trackRevisions>
    </reviewItem>
    <reviewItem>
      <errorID>0501b099-da0b-4cbe-868e-5465feb30cf5</errorID>
      <errorWord>，</errorWord>
      <group>L1_Grammar</group>
      <groupName>语法问题</groupName>
      <ability>L2_Grammar</ability>
      <abilityName>语法错误</abilityName>
      <candidateList>
        <item>的机构，</item>
      </candidateList>
      <explain/>
      <paraID>5E385D4E</paraID>
      <start>209</start>
      <end>210</end>
      <status>unmodified</status>
      <modifiedWord/>
      <trackRevisions>false</trackRevisions>
    </reviewItem>
    <reviewItem>
      <errorID>755a3c6a-0f70-4858-98eb-4a913790d477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659CC007</paraID>
      <start>0</start>
      <end>2</end>
      <status>unmodified</status>
      <modifiedWord/>
      <trackRevisions>false</trackRevisions>
    </reviewItem>
    <reviewItem>
      <errorID>a68ba1e1-10fc-426e-91b6-de3f6236dae9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7E2250E2</paraID>
      <start>0</start>
      <end>2</end>
      <status>unmodified</status>
      <modifiedWord/>
      <trackRevisions>false</trackRevisions>
    </reviewItem>
    <reviewItem>
      <errorID>224a64ed-0590-459c-876f-4c7c1022945a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69FF4086</paraID>
      <start>0</start>
      <end>2</end>
      <status>unmodified</status>
      <modifiedWord/>
      <trackRevisions>false</trackRevisions>
    </reviewItem>
    <reviewItem>
      <errorID>c2a80ab0-873d-4b9f-a525-99b47f2759c9</errorID>
      <errorWord>第三方</errorWord>
      <group>L1_Grammar</group>
      <groupName>语法问题</groupName>
      <ability>L2_Grammar</ability>
      <abilityName>语法错误</abilityName>
      <candidateList>
        <item>审核第三方</item>
      </candidateList>
      <explain/>
      <paraID>69FF4086</paraID>
      <start>53</start>
      <end>56</end>
      <status>unmodified</status>
      <modifiedWord/>
      <trackRevisions>false</trackRevisions>
    </reviewItem>
    <reviewItem>
      <errorID>724bc455-3343-4ede-9971-fbd89dc6f11a</errorID>
      <errorWord>条件要求审核</errorWord>
      <group>L1_Grammar</group>
      <groupName>语法问题</groupName>
      <ability>L2_Grammar</ability>
      <abilityName>语法错误</abilityName>
      <candidateList>
        <item>条件</item>
      </candidateList>
      <explain/>
      <paraID>69FF4086</paraID>
      <start>62</start>
      <end>64</end>
      <status>modified</status>
      <modifiedWord>条件</modifiedWord>
      <trackRevisions>false</trackRevisions>
    </reviewItem>
    <reviewItem>
      <errorID>a337ec55-5784-4396-805d-82527edfba67</errorID>
      <errorWord>审查</errorWord>
      <group>L1_Word</group>
      <groupName>字词问题</groupName>
      <ability>L2_Typo</ability>
      <abilityName>字词错误</abilityName>
      <candidateList>
        <item>的审查</item>
      </candidateList>
      <explain/>
      <paraID>69FF4086</paraID>
      <start>81</start>
      <end>83</end>
      <status>unmodified</status>
      <modifiedWord/>
      <trackRevisions>false</trackRevisions>
    </reviewItem>
    <reviewItem>
      <errorID>2f36e40c-a727-47f5-a81a-fdb90617d6e8</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483329C2</paraID>
      <start>0</start>
      <end>2</end>
      <status>unmodified</status>
      <modifiedWord/>
      <trackRevisions>false</trackRevisions>
    </reviewItem>
    <reviewItem>
      <errorID>06c3f0ca-1712-49e0-866e-aea58ac25eb0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52524A7E</paraID>
      <start>0</start>
      <end>2</end>
      <status>unmodified</status>
      <modifiedWord/>
      <trackRevisions>false</trackRevisions>
    </reviewItem>
    <reviewItem>
      <errorID>c0a6eb5d-7f2d-402b-ba55-90119581fe4c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2745E1AC</paraID>
      <start>0</start>
      <end>2</end>
      <status>unmodified</status>
      <modifiedWord/>
      <trackRevisions>false</trackRevisions>
    </reviewItem>
    <reviewItem>
      <errorID>3c9eaea8-939d-4030-abf0-d17e05c9808c</errorID>
      <errorWord>把</errorWord>
      <group>L1_Word</group>
      <groupName>字词问题</groupName>
      <ability>L2_Typo</ability>
      <abilityName>字词错误</abilityName>
      <candidateList>
        <item>将</item>
      </candidateList>
      <explain/>
      <paraID>2745E1AC</paraID>
      <start>26</start>
      <end>27</end>
      <status>modified</status>
      <modifiedWord>将</modifiedWord>
      <trackRevisions>false</trackRevisions>
    </reviewItem>
    <reviewItem>
      <errorID>7b713d9c-7aca-4bac-a810-c1dea42455a3</errorID>
      <errorWord>助益</errorWord>
      <group>L1_Word</group>
      <groupName>字词问题</groupName>
      <ability>L2_Typo</ability>
      <abilityName>字词错误</abilityName>
      <candidateList>
        <item>助力</item>
      </candidateList>
      <explain/>
      <paraID>2745E1AC</paraID>
      <start>41</start>
      <end>43</end>
      <status>modified</status>
      <modifiedWord>助力</modifiedWord>
      <trackRevisions>false</trackRevisions>
    </reviewItem>
    <reviewItem>
      <errorID>374a7909-d70b-4e3a-bf8b-29212f9b84d7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7A5C868B</paraID>
      <start>0</start>
      <end>2</end>
      <status>unmodified</status>
      <modifiedWord/>
      <trackRevisions>false</trackRevisions>
    </reviewItem>
    <reviewItem>
      <errorID>a169a5dd-9cfa-40c2-ae11-e61d5c25a6c9</errorID>
      <errorWord>为</errorWord>
      <group>L1_Word</group>
      <groupName>字词问题</groupName>
      <ability>L2_Typo</ability>
      <abilityName>字词错误</abilityName>
      <candidateList>
        <item>作为</item>
      </candidateList>
      <explain/>
      <paraID>7A5C868B</paraID>
      <start>29</start>
      <end>30</end>
      <status>unmodified</status>
      <modifiedWord/>
      <trackRevisions>false</trackRevisions>
    </reviewItem>
    <reviewItem>
      <errorID>88de4599-514a-4412-920c-f79020b571bf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7F087F7E</paraID>
      <start>0</start>
      <end>2</end>
      <status>unmodified</status>
      <modifiedWord/>
      <trackRevisions>false</trackRevisions>
    </reviewItem>
    <reviewItem>
      <errorID>aad8494c-cc27-4792-b4aa-8979b0d58b0e</errorID>
      <errorWord>从事</errorWord>
      <group>L1_Word</group>
      <groupName>字词问题</groupName>
      <ability>L2_Typo</ability>
      <abilityName>字词错误</abilityName>
      <candidateList>
        <item>且从事</item>
      </candidateList>
      <explain/>
      <paraID>7F087F7E</paraID>
      <start>46</start>
      <end>48</end>
      <status>unmodified</status>
      <modifiedWord/>
      <trackRevisions>false</trackRevisions>
    </reviewItem>
    <reviewItem>
      <errorID>9852ce2c-6539-46a8-ba92-a0a8c649fdf0</errorID>
      <errorWord>或从事</errorWord>
      <group>L1_Grammar</group>
      <groupName>语法问题</groupName>
      <ability>L2_Grammar</ability>
      <abilityName>语法错误</abilityName>
      <candidateList>
        <item>或</item>
      </candidateList>
      <explain/>
      <paraID>7F087F7E</paraID>
      <start>52</start>
      <end>55</end>
      <status>unmodified</status>
      <modifiedWord/>
      <trackRevisions>false</trackRevisions>
    </reviewItem>
    <reviewItem>
      <errorID>53cccd4b-6f9b-49b2-ac0f-7e321e2cf735</errorID>
      <errorWord>以上工作经验</errorWord>
      <group>L1_Grammar</group>
      <groupName>语法问题</groupName>
      <ability>L2_Grammar</ability>
      <abilityName>语法错误</abilityName>
      <candidateList>
        <item>以上</item>
      </candidateList>
      <explain/>
      <paraID>7F087F7E</paraID>
      <start>63</start>
      <end>69</end>
      <status>unmodified</status>
      <modifiedWord/>
      <trackRevisions>false</trackRevisions>
    </reviewItem>
    <reviewItem>
      <errorID>7f87fcab-7939-429c-8bc9-3de09a69e926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5C2EE8F8</paraID>
      <start>0</start>
      <end>2</end>
      <status>unmodified</status>
      <modifiedWord/>
      <trackRevisions>false</trackRevisions>
    </reviewItem>
    <reviewItem>
      <errorID>67646f7b-a2c2-4f4f-b2fe-c9a0d165280a</errorID>
      <errorWord>从事</errorWord>
      <group>L1_Word</group>
      <groupName>字词问题</groupName>
      <ability>L2_Typo</ability>
      <abilityName>字词错误</abilityName>
      <candidateList>
        <item>且从事</item>
      </candidateList>
      <explain/>
      <paraID>5C2EE8F8</paraID>
      <start>33</start>
      <end>35</end>
      <status>unmodified</status>
      <modifiedWord/>
      <trackRevisions>false</trackRevisions>
    </reviewItem>
    <reviewItem>
      <errorID>890123b9-490a-4dd6-8091-d431df766204</errorID>
      <errorWord>或从事</errorWord>
      <group>L1_Grammar</group>
      <groupName>语法问题</groupName>
      <ability>L2_Grammar</ability>
      <abilityName>语法错误</abilityName>
      <candidateList>
        <item>或</item>
      </candidateList>
      <explain/>
      <paraID>5C2EE8F8</paraID>
      <start>39</start>
      <end>42</end>
      <status>unmodified</status>
      <modifiedWord/>
      <trackRevisions>false</trackRevisions>
    </reviewItem>
    <reviewItem>
      <errorID>920bf767-2bc2-46e2-ae94-59ba07578ec3</errorID>
      <errorWord>以上工作经验</errorWord>
      <group>L1_Grammar</group>
      <groupName>语法问题</groupName>
      <ability>L2_Grammar</ability>
      <abilityName>语法错误</abilityName>
      <candidateList>
        <item>以上</item>
      </candidateList>
      <explain/>
      <paraID>5C2EE8F8</paraID>
      <start>50</start>
      <end>56</end>
      <status>unmodified</status>
      <modifiedWord/>
      <trackRevisions>false</trackRevisions>
    </reviewItem>
    <reviewItem>
      <errorID>559e316e-1a80-4303-93d3-389e3e118e8c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6DE379CE</paraID>
      <start>0</start>
      <end>2</end>
      <status>unmodified</status>
      <modifiedWord/>
      <trackRevisions>false</trackRevisions>
    </reviewItem>
    <reviewItem>
      <errorID>389f218a-761a-4969-be67-3c361f869149</errorID>
      <errorWord>、</errorWord>
      <group>L1_Punc</group>
      <groupName>标点问题</groupName>
      <ability>L2_Punc_CN</ability>
      <abilityName>标点符号问题</abilityName>
      <candidateList>
        <item>，</item>
      </candidateList>
      <explain/>
      <paraID>6DE379CE</paraID>
      <start>38</start>
      <end>39</end>
      <status>unmodified</status>
      <modifiedWord/>
      <trackRevisions>false</trackRevisions>
    </reviewItem>
    <reviewItem>
      <errorID>4cc0d862-3485-4eeb-be35-b619eca46e5a</errorID>
      <errorWord>)</errorWord>
      <group>L1_Punc</group>
      <groupName>标点问题</groupName>
      <ability>L2_Punc_CN</ability>
      <abilityName>标点符号问题</abilityName>
      <candidateList>
        <item>）</item>
      </candidateList>
      <explain/>
      <paraID> DC89D48</paraID>
      <start>2</start>
      <end>3</end>
      <status>unmodified</status>
      <modifiedWord/>
      <trackRevisions>false</trackRevisions>
    </reviewItem>
    <reviewItem>
      <errorID>c29456ce-65cd-4a32-b77b-a44a23b43458</errorID>
      <errorWord>依</errorWord>
      <group>L1_Word</group>
      <groupName>字词问题</groupName>
      <ability>L2_Typo</ability>
      <abilityName>字词错误</abilityName>
      <candidateList>
        <item>依据</item>
      </candidateList>
      <explain/>
      <paraID> DC89D48</paraID>
      <start>17</start>
      <end>18</end>
      <status>unmodified</status>
      <modifiedWord/>
      <trackRevisions>false</trackRevisions>
    </reviewItem>
    <reviewItem>
      <errorID>7aaee8fb-e516-4bee-95a3-ca0b8638a5af</errorID>
      <errorWord>分层</errorWord>
      <group>L1_Word</group>
      <groupName>字词问题</groupName>
      <ability>L2_Typo</ability>
      <abilityName>字词错误</abilityName>
      <candidateList>
        <item>的分层</item>
      </candidateList>
      <explain/>
      <paraID>31E94EC3</paraID>
      <start>16</start>
      <end>18</end>
      <status>unmodified</status>
      <modifiedWord/>
      <trackRevisions>false</trackRevisions>
    </reviewItem>
    <reviewItem>
      <errorID>501a0106-b36d-43c4-a07b-99abd21df55e</errorID>
      <errorWord>，</errorWord>
      <group>L1_Grammar</group>
      <groupName>语法问题</groupName>
      <ability>L2_Grammar</ability>
      <abilityName>语法错误</abilityName>
      <candidateList>
        <item>方案，</item>
      </candidateList>
      <explain/>
      <paraID>31E94EC3</paraID>
      <start>20</start>
      <end>23</end>
      <status>modified</status>
      <modifiedWord>方案，</modifiedWord>
      <trackRevisions>false</trackRevisions>
    </reviewItem>
    <reviewItem>
      <errorID>f89157ee-bb2b-4660-9fd1-e8d80817db01</errorID>
      <errorWord>、</errorWord>
      <group>L1_Punc</group>
      <groupName>标点问题</groupName>
      <ability>L2_Punc_CN</ability>
      <abilityName>标点符号问题</abilityName>
      <candidateList>
        <item>，</item>
      </candidateList>
      <explain/>
      <paraID>31E94EC3</paraID>
      <start>41</start>
      <end>42</end>
      <status>unmodified</status>
      <modifiedWord/>
      <trackRevisions>false</trackRevisions>
    </reviewItem>
    <reviewItem>
      <errorID>53395700-a581-4622-a377-1a2173d9e050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BB78C78</paraID>
      <start>0</start>
      <end>2</end>
      <status>unmodified</status>
      <modifiedWord/>
      <trackRevisions>false</trackRevisions>
    </reviewItem>
    <reviewItem>
      <errorID>a28d0aa4-861d-4f53-a843-2df1db0a2f1d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65303DD4</paraID>
      <start>0</start>
      <end>2</end>
      <status>unmodified</status>
      <modifiedWord/>
      <trackRevisions>false</trackRevisions>
    </reviewItem>
    <reviewItem>
      <errorID>cb11ffc1-5c76-4add-ba9a-0448035175b6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6FC69F52</paraID>
      <start>0</start>
      <end>2</end>
      <status>unmodified</status>
      <modifiedWord/>
      <trackRevisions>false</trackRevisions>
    </reviewItem>
    <reviewItem>
      <errorID>d6a97948-633f-4806-86cc-846b7e8713a5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4106269E</paraID>
      <start>0</start>
      <end>2</end>
      <status>unmodified</status>
      <modifiedWord/>
      <trackRevisions>false</trackRevisions>
    </reviewItem>
    <reviewItem>
      <errorID>f7da1cf8-c820-487e-b671-849b059dc3f7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634CF306</paraID>
      <start>0</start>
      <end>2</end>
      <status>unmodified</status>
      <modifiedWord/>
      <trackRevisions>false</trackRevisions>
    </reviewItem>
    <reviewItem>
      <errorID>c6e2e7d1-2519-4519-ae8b-6fe3f95ecccd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7BD13632</paraID>
      <start>0</start>
      <end>2</end>
      <status>unmodified</status>
      <modifiedWord/>
      <trackRevisions>false</trackRevisions>
    </reviewItem>
    <reviewItem>
      <errorID>976dec5c-237a-4989-86c0-856985c1d780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3714F7C7</paraID>
      <start>0</start>
      <end>2</end>
      <status>unmodified</status>
      <modifiedWord/>
      <trackRevisions>false</trackRevisions>
    </reviewItem>
    <reviewItem>
      <errorID>dd5443c5-0cae-4c6a-b398-975ccdab4969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2260907E</paraID>
      <start>0</start>
      <end>2</end>
      <status>unmodified</status>
      <modifiedWord/>
      <trackRevisions>false</trackRevisions>
    </reviewItem>
    <reviewItem>
      <errorID>c96e414d-d930-47d3-a77c-df63c59a5b8f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2A752ECA</paraID>
      <start>0</start>
      <end>2</end>
      <status>unmodified</status>
      <modifiedWord/>
      <trackRevisions>false</trackRevisions>
    </reviewItem>
    <reviewItem>
      <errorID>bbc8e99b-5be8-4b8d-a3b1-30129b364af2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7793EFB4</paraID>
      <start>0</start>
      <end>2</end>
      <status>unmodified</status>
      <modifiedWord/>
      <trackRevisions>false</trackRevisions>
    </reviewItem>
    <reviewItem>
      <errorID>40977959-f939-4755-89b0-5cec25ec96b8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76C7FBC3</paraID>
      <start>0</start>
      <end>2</end>
      <status>unmodified</status>
      <modifiedWord/>
      <trackRevisions>false</trackRevisions>
    </reviewItem>
    <reviewItem>
      <errorID>94f87f97-5d3c-47ff-9cbd-8c0527992626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4DC947E</paraID>
      <start>0</start>
      <end>2</end>
      <status>unmodified</status>
      <modifiedWord/>
      <trackRevisions>false</trackRevisions>
    </reviewItem>
    <reviewItem>
      <errorID>bc2cfcf4-35fc-431a-b13f-8327c1ce3c19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2B069473</paraID>
      <start>0</start>
      <end>2</end>
      <status>unmodified</status>
      <modifiedWord/>
      <trackRevisions>false</trackRevisions>
    </reviewItem>
    <reviewItem>
      <errorID>3700d8c1-bb2f-4264-8212-4e7c9b0e4e7e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3E693779</paraID>
      <start>0</start>
      <end>2</end>
      <status>unmodified</status>
      <modifiedWord/>
      <trackRevisions>false</trackRevisions>
    </reviewItem>
    <reviewItem>
      <errorID>b9ad6721-4a97-431d-a174-4116de75ec24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619A857A</paraID>
      <start>0</start>
      <end>2</end>
      <status>unmodified</status>
      <modifiedWord/>
      <trackRevisions>false</trackRevisions>
    </reviewItem>
    <reviewItem>
      <errorID>875d6e5c-d79f-4b8d-b5c4-a8dce98b9db2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1514A797</paraID>
      <start>0</start>
      <end>2</end>
      <status>unmodified</status>
      <modifiedWord/>
      <trackRevisions>false</trackRevisions>
    </reviewItem>
    <reviewItem>
      <errorID>781f91b9-58a2-4db0-ba39-2f4d67efb7ad</errorID>
      <errorWord>进</errorWord>
      <group>L1_Word</group>
      <groupName>字词问题</groupName>
      <ability>L2_Typo</ability>
      <abilityName>字词错误</abilityName>
      <candidateList>
        <item>进行</item>
      </candidateList>
      <explain/>
      <paraID>1514A797</paraID>
      <start>10</start>
      <end>12</end>
      <status>modified</status>
      <modifiedWord>进行</modifiedWord>
      <trackRevisions>false</trackRevisions>
    </reviewItem>
    <reviewItem>
      <errorID>3c8c7ee8-0fe0-4057-b7dd-481f128115fe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2D1F4564</paraID>
      <start>0</start>
      <end>2</end>
      <status>unmodified</status>
      <modifiedWord/>
      <trackRevisions>false</trackRevisions>
    </reviewItem>
    <reviewItem>
      <errorID>f2099e61-32e3-421f-8fdc-3ce3248fb0e3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23B5DAF5</paraID>
      <start>0</start>
      <end>2</end>
      <status>unmodified</status>
      <modifiedWord/>
      <trackRevisions>false</trackRevisions>
    </reviewItem>
    <reviewItem>
      <errorID>0d00e686-2b34-44de-b0e7-3e20a8338595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129DA360</paraID>
      <start>0</start>
      <end>2</end>
      <status>unmodified</status>
      <modifiedWord/>
      <trackRevisions>false</trackRevisions>
    </reviewItem>
    <reviewItem>
      <errorID>b9bbd0cf-4da2-4a3f-8056-d79ed45f33dd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44916075</paraID>
      <start>0</start>
      <end>2</end>
      <status>unmodified</status>
      <modifiedWord/>
      <trackRevisions>false</trackRevisions>
    </reviewItem>
    <reviewItem>
      <errorID>307f1ed3-330c-40fc-aadc-ef77712e0a29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182E4664</paraID>
      <start>0</start>
      <end>2</end>
      <status>unmodified</status>
      <modifiedWord/>
      <trackRevisions>false</trackRevisions>
    </reviewItem>
    <reviewItem>
      <errorID>620cb8f9-f003-42b1-9de5-d4aa6359f979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424F34A8</paraID>
      <start>0</start>
      <end>2</end>
      <status>unmodified</status>
      <modifiedWord/>
      <trackRevisions>false</trackRevisions>
    </reviewItem>
    <reviewItem>
      <errorID>fbf75391-e62a-45c7-95a7-5fbc54a2215d</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73A3F210</paraID>
      <start>0</start>
      <end>2</end>
      <status>unmodified</status>
      <modifiedWord/>
      <trackRevisions>false</trackRevisions>
    </reviewItem>
    <reviewItem>
      <errorID>bbcead20-d4c6-4250-b1ba-c53baaa009cf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738A3244</paraID>
      <start>0</start>
      <end>2</end>
      <status>unmodified</status>
      <modifiedWord/>
      <trackRevisions>false</trackRevisions>
    </reviewItem>
    <reviewItem>
      <errorID>371e89d3-1195-4255-aeac-6b2eba66bba1</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17B74E9F</paraID>
      <start>0</start>
      <end>2</end>
      <status>unmodified</status>
      <modifiedWord/>
      <trackRevisions>false</trackRevisions>
    </reviewItem>
    <reviewItem>
      <errorID>f8faf2af-3fdb-403e-adea-1d12af2d97a9</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6E4FDD3C</paraID>
      <start>0</start>
      <end>3</end>
      <status>unmodified</status>
      <modifiedWord/>
      <trackRevisions>false</trackRevisions>
    </reviewItem>
    <reviewItem>
      <errorID>62dadf2f-72e5-41b6-a3cb-d2e1448946a4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8E73ED6</paraID>
      <start>0</start>
      <end>3</end>
      <status>unmodified</status>
      <modifiedWord/>
      <trackRevisions>false</trackRevisions>
    </reviewItem>
    <reviewItem>
      <errorID>734e5088-0c10-499f-afab-a910d2250f5c</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2A624AEB</paraID>
      <start>0</start>
      <end>3</end>
      <status>unmodified</status>
      <modifiedWord/>
      <trackRevisions>false</trackRevisions>
    </reviewItem>
    <reviewItem>
      <errorID>522c0897-74ba-451b-ac54-bbfb871b90c2</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17E0F589</paraID>
      <start>0</start>
      <end>3</end>
      <status>unmodified</status>
      <modifiedWord/>
      <trackRevisions>false</trackRevisions>
    </reviewItem>
    <reviewItem>
      <errorID>a0672b71-7eed-4cd0-ba0f-45973275cb1e</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2C384C48</paraID>
      <start>0</start>
      <end>3</end>
      <status>unmodified</status>
      <modifiedWord/>
      <trackRevisions>false</trackRevisions>
    </reviewItem>
    <reviewItem>
      <errorID>32b835dc-bbe8-4d33-a65d-ed370611e065</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6D332E3</paraID>
      <start>0</start>
      <end>3</end>
      <status>unmodified</status>
      <modifiedWord/>
      <trackRevisions>false</trackRevisions>
    </reviewItem>
    <reviewItem>
      <errorID>83fe5ba3-24a8-4b16-ae49-316b3e89a751</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6F53E1F0</paraID>
      <start>0</start>
      <end>3</end>
      <status>unmodified</status>
      <modifiedWord/>
      <trackRevisions>false</trackRevisions>
    </reviewItem>
    <reviewItem>
      <errorID>baf0568c-f772-4e3d-9c5e-3f8553324f82</errorID>
      <errorWord>采购包1（文化艺术类+其他非学科类课后托管服务）</errorWord>
      <group>L1_Other</group>
      <groupName>其他问题</groupName>
      <ability>L2_Consistency</ability>
      <abilityName>一致性检查</abilityName>
      <candidateList>
        <item>子包二：文化艺术类+综合实践类课后托管服务</item>
      </candidateList>
      <explain>实体一致性错误，本文统一将两个采购标的称为子包一、子包二，此处表述不一致</explain>
      <paraID>7AEAA87D</paraID>
      <start>3</start>
      <end>24</end>
      <status>modified</status>
      <modifiedWord>子包二：文化艺术类+综合实践类课后托管服务</modifiedWord>
      <trackRevisions>false</trackRevisions>
    </reviewItem>
    <reviewItem>
      <errorID>6801c38a-fd35-414a-90d4-2de39aaabf62</errorID>
      <errorWord>(</errorWord>
      <group>L1_Format</group>
      <groupName>格式问题</groupName>
      <ability>L2_HalfPunc_CN</ability>
      <abilityName>全半角问题</abilityName>
      <candidateList>
        <item>（</item>
      </candidateList>
      <explain>文本全半角错误。</explain>
      <paraID>7488DEA6</paraID>
      <start>6</start>
      <end>7</end>
      <status>unmodified</status>
      <modifiedWord/>
      <trackRevisions>false</trackRevisions>
    </reviewItem>
    <reviewItem>
      <errorID>44e5d75a-6faa-44f6-b086-f1590bc4c860</errorID>
      <errorWord>)</errorWord>
      <group>L1_Format</group>
      <groupName>格式问题</groupName>
      <ability>L2_HalfPunc_CN</ability>
      <abilityName>全半角问题</abilityName>
      <candidateList>
        <item>）</item>
      </candidateList>
      <explain>文本全半角错误。</explain>
      <paraID>7488DEA6</paraID>
      <start>13</start>
      <end>14</end>
      <status>unmodified</status>
      <modifiedWord/>
      <trackRevisions>false</trackRevisions>
    </reviewItem>
    <reviewItem>
      <errorID>a60d1f81-e8ef-4269-8c62-f81ca63ae1b4</errorID>
      <errorWord>(</errorWord>
      <group>L1_Format</group>
      <groupName>格式问题</groupName>
      <ability>L2_HalfPunc_CN</ability>
      <abilityName>全半角问题</abilityName>
      <candidateList>
        <item>（</item>
      </candidateList>
      <explain>文本全半角错误。</explain>
      <paraID>3473C6CA</paraID>
      <start>8</start>
      <end>9</end>
      <status>unmodified</status>
      <modifiedWord/>
      <trackRevisions>false</trackRevisions>
    </reviewItem>
    <reviewItem>
      <errorID>436af378-8b5b-4511-87e2-51483e6dc54e</errorID>
      <errorWord>)</errorWord>
      <group>L1_Format</group>
      <groupName>格式问题</groupName>
      <ability>L2_HalfPunc_CN</ability>
      <abilityName>全半角问题</abilityName>
      <candidateList>
        <item>）</item>
      </candidateList>
      <explain>文本全半角错误。</explain>
      <paraID>3473C6CA</paraID>
      <start>17</start>
      <end>18</end>
      <status>unmodified</status>
      <modifiedWord/>
      <trackRevisions>false</trackRevisions>
    </reviewItem>
    <reviewItem>
      <errorID>31526a69-087d-4087-9653-5e5e48ebe592</errorID>
      <errorWord>包括不限于</errorWord>
      <group>L1_Word</group>
      <groupName>字词问题</groupName>
      <ability>L2_Typo</ability>
      <abilityName>字词错误</abilityName>
      <candidateList>
        <item>包括但不限于</item>
      </candidateList>
      <explain/>
      <paraID>74C5D588</paraID>
      <start>8</start>
      <end>13</end>
      <status>unmodified</status>
      <modifiedWord/>
      <trackRevisions>false</trackRevisions>
    </reviewItem>
    <reviewItem>
      <errorID>734d8536-6b0c-483c-a35f-2c0fb475b24b</errorID>
      <errorWord>采购包2（科技类+体育类课后托管服务）</errorWord>
      <group>L1_Other</group>
      <groupName>其他问题</groupName>
      <ability>L2_Consistency</ability>
      <abilityName>一致性检查</abilityName>
      <candidateList>
        <item>子包一：科技类+体育类课后托管服务</item>
      </candidateList>
      <explain>实体一致性错误，本文统一将两个采购标的称为子包一、子包二，此处表述不一致</explain>
      <paraID>14733B6B</paraID>
      <start>3</start>
      <end>20</end>
      <status>modified</status>
      <modifiedWord>子包一：科技类+体育类课后托管服务</modifiedWord>
      <trackRevisions>false</trackRevisions>
    </reviewItem>
    <reviewItem>
      <errorID>735a46ea-999a-41da-adb1-bef96aa1618c</errorID>
      <errorWord>包括不限于</errorWord>
      <group>L1_Word</group>
      <groupName>字词问题</groupName>
      <ability>L2_Typo</ability>
      <abilityName>字词错误</abilityName>
      <candidateList>
        <item>包括但不限于</item>
      </candidateList>
      <explain/>
      <paraID>2A278234</paraID>
      <start>8</start>
      <end>14</end>
      <status>modified</status>
      <modifiedWord>包括但不限于</modifiedWord>
      <trackRevisions>false</trackRevisions>
    </reviewItem>
    <reviewItem>
      <errorID>18fc037d-26b3-4914-ad22-105022067214</errorID>
      <errorWord>[2002]1980号</errorWord>
      <group>L1_Knowledge</group>
      <groupName>知识性问题</groupName>
      <ability>L2_Knowledge</ability>
      <abilityName>其他知识</abilityName>
      <candidateList>
        <item>〔2002〕1980号</item>
      </candidateList>
      <explain>发文字号格式错误。</explain>
      <paraID>3F7E707F</paraID>
      <start>30</start>
      <end>41</end>
      <status>unmodified</status>
      <modifiedWord/>
      <trackRevisions>false</trackRevisions>
    </reviewItem>
    <reviewItem>
      <errorID>fc16d07f-b5ab-439a-9b34-debfce8c989f</errorID>
      <errorWord>国家发改委</errorWord>
      <group>L1_Knowledge</group>
      <groupName>知识性问题</groupName>
      <ability>L2_Knowledge</ability>
      <abilityName>其他知识</abilityName>
      <candidateList>
        <item>国家发展改革委</item>
      </candidateList>
      <explain/>
      <paraID>3F7E707F</paraID>
      <start>42</start>
      <end>47</end>
      <status>unmodified</status>
      <modifiedWord/>
      <trackRevisions>false</trackRevisions>
    </reviewItem>
    <reviewItem>
      <errorID>67aec40a-b83b-4f58-a775-23e962fc2d86</errorID>
      <errorWord>[2003]857号</errorWord>
      <group>L1_Knowledge</group>
      <groupName>知识性问题</groupName>
      <ability>L2_Knowledge</ability>
      <abilityName>其他知识</abilityName>
      <candidateList>
        <item>〔2003〕857号</item>
      </candidateList>
      <explain>发文字号格式错误。</explain>
      <paraID>3F7E707F</paraID>
      <start>47</start>
      <end>57</end>
      <status>unmodified</status>
      <modifiedWord/>
      <trackRevisions>false</trackRevisions>
    </reviewItem>
    <reviewItem>
      <errorID>f9847781-320f-4afe-83e9-6244c123189f</errorID>
      <errorWord>[2011]534号</errorWord>
      <group>L1_Knowledge</group>
      <groupName>知识性问题</groupName>
      <ability>L2_Knowledge</ability>
      <abilityName>其他知识</abilityName>
      <candidateList>
        <item>〔2011〕534号</item>
      </candidateList>
      <explain>发文字号格式错误。</explain>
      <paraID>3F7E707F</paraID>
      <start>62</start>
      <end>72</end>
      <status>unmodified</status>
      <modifiedWord/>
      <trackRevisions>false</trackRevisions>
    </reviewItem>
    <reviewItem>
      <errorID>b235877b-09ac-42c4-8a6f-a673efcadb82</errorID>
      <errorWord>以</errorWord>
      <group>L1_Punc</group>
      <groupName>标点问题</groupName>
      <ability>L2_Punc_CN</ability>
      <abilityName>标点符号问题</abilityName>
      <candidateList>
        <item>，以</item>
      </candidateList>
      <explain/>
      <paraID>3F7E707F</paraID>
      <start>83</start>
      <end>84</end>
      <status>unmodified</status>
      <modifiedWord/>
      <trackRevisions>false</trackRevisions>
    </reviewItem>
    <reviewItem>
      <errorID>cee7d66c-b8e9-4945-91a3-f9921db89ec5</errorID>
      <errorWord>（</errorWord>
      <group>L1_Punc</group>
      <groupName>标点问题</groupName>
      <ability>L2_Punc_CN</ability>
      <abilityName>标点符号问题</abilityName>
      <candidateList/>
      <explain>同一形式括号套用。</explain>
      <paraID>30ECD328</paraID>
      <start>95</start>
      <end>96</end>
      <status>unmodified</status>
      <modifiedWord/>
      <trackRevisions>false</trackRevisions>
    </reviewItem>
    <reviewItem>
      <errorID>de924747-4cf7-427e-b0f3-9e93e495f585</errorID>
      <errorWord>）</errorWord>
      <group>L1_Punc</group>
      <groupName>标点问题</groupName>
      <ability>L2_Punc_CN</ability>
      <abilityName>标点符号问题</abilityName>
      <candidateList/>
      <explain>同一形式括号套用。</explain>
      <paraID>30ECD328</paraID>
      <start>102</start>
      <end>103</end>
      <status>unmodified</status>
      <modifiedWord/>
      <trackRevisions>false</trackRevisions>
    </reviewItem>
    <reviewItem>
      <errorID>e22ba4a7-b528-483f-82c0-25980ee24911</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49C79D3E</paraID>
      <start>34</start>
      <end>37</end>
      <status>unmodified</status>
      <modifiedWord/>
      <trackRevisions>false</trackRevisions>
    </reviewItem>
    <reviewItem>
      <errorID>a5ceaa6f-9d82-43fc-9560-412145206608</errorID>
      <errorWord>须</errorWord>
      <group>L1_Word</group>
      <groupName>字词问题</groupName>
      <ability>L2_Typo</ability>
      <abilityName>字词错误</abilityName>
      <candidateList>
        <item>需</item>
      </candidateList>
      <explain>存在发音相同字词的误用。</explain>
      <paraID>741D1F36</paraID>
      <start>47</start>
      <end>48</end>
      <status>unmodified</status>
      <modifiedWord/>
      <trackRevisions>false</trackRevisions>
    </reviewItem>
    <reviewItem>
      <errorID>b684cb2f-2241-4bfc-a00c-7f84362316cc</errorID>
      <errorWord>它</errorWord>
      <group>L1_Word</group>
      <groupName>字词问题</groupName>
      <ability>L2_Typo</ability>
      <abilityName>字词错误</abilityName>
      <candidateList>
        <item>他</item>
      </candidateList>
      <explain/>
      <paraID> C15D0D9</paraID>
      <start>3</start>
      <end>4</end>
      <status>unmodified</status>
      <modifiedWord/>
      <trackRevisions>false</trackRevisions>
    </reviewItem>
    <reviewItem>
      <errorID>f86ee1d3-abfc-4ca0-832e-4e3b2b0b4d68</errorID>
      <errorWord>以书面的形式</errorWord>
      <group>L1_Word</group>
      <groupName>字词问题</groupName>
      <ability>L2_Typo</ability>
      <abilityName>字词错误</abilityName>
      <candidateList>
        <item>以书面形式</item>
      </candidateList>
      <explain/>
      <paraID>28C571B6</paraID>
      <start>109</start>
      <end>115</end>
      <status>unmodified</status>
      <modifiedWord/>
      <trackRevisions>false</trackRevisions>
    </reviewItem>
    <reviewItem>
      <errorID>2f75acc9-e1fd-457d-b5ec-2bc288aee455</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6E19B66A</paraID>
      <start>59</start>
      <end>62</end>
      <status>unmodified</status>
      <modifiedWord/>
      <trackRevisions>false</trackRevisions>
    </reviewItem>
    <reviewItem>
      <errorID>5073ec9f-22f2-4054-9fc6-d578f67ce487</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39005E78</paraID>
      <start>35</start>
      <end>38</end>
      <status>unmodified</status>
      <modifiedWord/>
      <trackRevisions>false</trackRevisions>
    </reviewItem>
    <reviewItem>
      <errorID>56b177ce-2c21-4488-a3ff-00facc0df453</errorID>
      <errorWord>法律、法规</errorWord>
      <group>L1_Word</group>
      <groupName>字词问题</groupName>
      <ability>L2_Typo</ability>
      <abilityName>字词错误</abilityName>
      <candidateList>
        <item>法律法规</item>
      </candidateList>
      <explain/>
      <paraID>1973B2D3</paraID>
      <start>11</start>
      <end>16</end>
      <status>unmodified</status>
      <modifiedWord/>
      <trackRevisions>false</trackRevisions>
    </reviewItem>
    <reviewItem>
      <errorID>4b84d2d3-a05b-4563-bd86-ad275660a012</errorID>
      <errorWord>二位</errorWord>
      <group>L1_Word</group>
      <groupName>字词问题</groupName>
      <ability>L2_Typo</ability>
      <abilityName>字词错误</abilityName>
      <candidateList>
        <item>两位</item>
      </candidateList>
      <explain/>
      <paraID>30452786</paraID>
      <start>68</start>
      <end>70</end>
      <status>unmodified</status>
      <modifiedWord/>
      <trackRevisions>false</trackRevisions>
    </reviewItem>
    <reviewItem>
      <errorID>4877bbf3-97de-4888-bfbb-a0102c8c15b6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1E5E874F</paraID>
      <start>0</start>
      <end>2</end>
      <status>unmodified</status>
      <modifiedWord/>
      <trackRevisions>false</trackRevisions>
    </reviewItem>
    <reviewItem>
      <errorID>5cb438e0-fd0e-4091-b9dd-976fc1b9a6ad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676AA667</paraID>
      <start>0</start>
      <end>2</end>
      <status>unmodified</status>
      <modifiedWord/>
      <trackRevisions>false</trackRevisions>
    </reviewItem>
    <reviewItem>
      <errorID>8accc165-3a4f-4c56-9e85-55d49b1f874a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70F5C23B</paraID>
      <start>0</start>
      <end>2</end>
      <status>unmodified</status>
      <modifiedWord/>
      <trackRevisions>false</trackRevisions>
    </reviewItem>
    <reviewItem>
      <errorID>b3e431ea-ee74-41ec-a9e3-682ef3897c03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761BBBE6</paraID>
      <start>0</start>
      <end>2</end>
      <status>unmodified</status>
      <modifiedWord/>
      <trackRevisions>false</trackRevisions>
    </reviewItem>
    <reviewItem>
      <errorID>e79ac073-0a85-493b-8c42-d228a920bcd7</errorID>
      <errorWord>(</errorWord>
      <group>L1_Format</group>
      <groupName>格式问题</groupName>
      <ability>L2_HalfPunc_CN</ability>
      <abilityName>全半角问题</abilityName>
      <candidateList>
        <item>（</item>
      </candidateList>
      <explain>文本全半角错误。</explain>
      <paraID>761BBBE6</paraID>
      <start>17</start>
      <end>18</end>
      <status>unmodified</status>
      <modifiedWord/>
      <trackRevisions>false</trackRevisions>
    </reviewItem>
    <reviewItem>
      <errorID>7f553724-a246-449d-a821-b9c4dc016e29</errorID>
      <errorWord>)</errorWord>
      <group>L1_Format</group>
      <groupName>格式问题</groupName>
      <ability>L2_HalfPunc_CN</ability>
      <abilityName>全半角问题</abilityName>
      <candidateList>
        <item>）</item>
      </candidateList>
      <explain>文本全半角错误。</explain>
      <paraID>761BBBE6</paraID>
      <start>40</start>
      <end>41</end>
      <status>unmodified</status>
      <modifiedWord/>
      <trackRevisions>false</trackRevisions>
    </reviewItem>
    <reviewItem>
      <errorID>cd4502c7-6538-4d8e-afad-65a7e70d43b6</errorID>
      <errorWord>(</errorWord>
      <group>L1_Format</group>
      <groupName>格式问题</groupName>
      <ability>L2_HalfPunc_CN</ability>
      <abilityName>全半角问题</abilityName>
      <candidateList>
        <item>（</item>
      </candidateList>
      <explain>文本全半角错误。</explain>
      <paraID>761BBBE6</paraID>
      <start>89</start>
      <end>90</end>
      <status>unmodified</status>
      <modifiedWord/>
      <trackRevisions>false</trackRevisions>
    </reviewItem>
    <reviewItem>
      <errorID>7edeca75-8ce7-4c27-89c2-6e38f520deef</errorID>
      <errorWord>)</errorWord>
      <group>L1_Format</group>
      <groupName>格式问题</groupName>
      <ability>L2_HalfPunc_CN</ability>
      <abilityName>全半角问题</abilityName>
      <candidateList>
        <item>）</item>
      </candidateList>
      <explain>文本全半角错误。</explain>
      <paraID>761BBBE6</paraID>
      <start>105</start>
      <end>106</end>
      <status>unmodified</status>
      <modifiedWord/>
      <trackRevisions>false</trackRevisions>
    </reviewItem>
    <reviewItem>
      <errorID>9eb35d1e-6367-4615-a251-8e279cb549a9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13FE52E1</paraID>
      <start>0</start>
      <end>2</end>
      <status>unmodified</status>
      <modifiedWord/>
      <trackRevisions>false</trackRevisions>
    </reviewItem>
    <reviewItem>
      <errorID>5c5554bb-402f-4514-964b-7e25e04adc4b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4FBD0A40</paraID>
      <start>0</start>
      <end>2</end>
      <status>unmodified</status>
      <modifiedWord/>
      <trackRevisions>false</trackRevisions>
    </reviewItem>
    <reviewItem>
      <errorID>5d57218c-57fc-4f63-9d4b-396cc8875643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464EEB48</paraID>
      <start>0</start>
      <end>2</end>
      <status>unmodified</status>
      <modifiedWord/>
      <trackRevisions>false</trackRevisions>
    </reviewItem>
    <reviewItem>
      <errorID>fd3d5900-a819-4bc9-a1df-6dd2158a0850</errorID>
      <errorWord>法律、法规</errorWord>
      <group>L1_Word</group>
      <groupName>字词问题</groupName>
      <ability>L2_Typo</ability>
      <abilityName>字词错误</abilityName>
      <candidateList>
        <item>法律法规</item>
      </candidateList>
      <explain/>
      <paraID>27D5D91E</paraID>
      <start>3</start>
      <end>8</end>
      <status>unmodified</status>
      <modifiedWord/>
      <trackRevisions>false</trackRevisions>
    </reviewItem>
    <reviewItem>
      <errorID>6fa362b6-de09-451f-ad0f-15a0b9c7036e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76DDDA88</paraID>
      <start>0</start>
      <end>2</end>
      <status>unmodified</status>
      <modifiedWord/>
      <trackRevisions>false</trackRevisions>
    </reviewItem>
    <reviewItem>
      <errorID>fb4dcdab-94f5-4164-95ac-1f0b3e0612ba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633D3C0A</paraID>
      <start>0</start>
      <end>2</end>
      <status>unmodified</status>
      <modifiedWord/>
      <trackRevisions>false</trackRevisions>
    </reviewItem>
    <reviewItem>
      <errorID>0b22fdc2-5cee-40f0-b5fb-7664f93727e5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6E220912</paraID>
      <start>0</start>
      <end>2</end>
      <status>unmodified</status>
      <modifiedWord/>
      <trackRevisions>false</trackRevisions>
    </reviewItem>
    <reviewItem>
      <errorID>41ab7117-98e4-45b0-b613-e3612d17a870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343C0DA7</paraID>
      <start>0</start>
      <end>2</end>
      <status>unmodified</status>
      <modifiedWord/>
      <trackRevisions>false</trackRevisions>
    </reviewItem>
    <reviewItem>
      <errorID>fbe444e4-9dc7-48d7-b829-fac905b77429</errorID>
      <errorWord>(</errorWord>
      <group>L1_Format</group>
      <groupName>格式问题</groupName>
      <ability>L2_HalfPunc_CN</ability>
      <abilityName>全半角问题</abilityName>
      <candidateList>
        <item>（</item>
      </candidateList>
      <explain>文本全半角错误。</explain>
      <paraID>343C0DA7</paraID>
      <start>17</start>
      <end>18</end>
      <status>unmodified</status>
      <modifiedWord/>
      <trackRevisions>false</trackRevisions>
    </reviewItem>
    <reviewItem>
      <errorID>73d37eb6-dcb0-44e3-b2cb-b38db9095d4f</errorID>
      <errorWord>)</errorWord>
      <group>L1_Format</group>
      <groupName>格式问题</groupName>
      <ability>L2_HalfPunc_CN</ability>
      <abilityName>全半角问题</abilityName>
      <candidateList>
        <item>）</item>
      </candidateList>
      <explain>文本全半角错误。</explain>
      <paraID>343C0DA7</paraID>
      <start>40</start>
      <end>41</end>
      <status>unmodified</status>
      <modifiedWord/>
      <trackRevisions>false</trackRevisions>
    </reviewItem>
    <reviewItem>
      <errorID>b81fd557-21c4-46d4-a897-85320f0a47fb</errorID>
      <errorWord>(</errorWord>
      <group>L1_Format</group>
      <groupName>格式问题</groupName>
      <ability>L2_HalfPunc_CN</ability>
      <abilityName>全半角问题</abilityName>
      <candidateList>
        <item>（</item>
      </candidateList>
      <explain>文本全半角错误。</explain>
      <paraID>343C0DA7</paraID>
      <start>89</start>
      <end>90</end>
      <status>unmodified</status>
      <modifiedWord/>
      <trackRevisions>false</trackRevisions>
    </reviewItem>
    <reviewItem>
      <errorID>82a89bbb-c256-4735-b152-e3291f00e5aa</errorID>
      <errorWord>)</errorWord>
      <group>L1_Format</group>
      <groupName>格式问题</groupName>
      <ability>L2_HalfPunc_CN</ability>
      <abilityName>全半角问题</abilityName>
      <candidateList>
        <item>）</item>
      </candidateList>
      <explain>文本全半角错误。</explain>
      <paraID>343C0DA7</paraID>
      <start>105</start>
      <end>106</end>
      <status>unmodified</status>
      <modifiedWord/>
      <trackRevisions>false</trackRevisions>
    </reviewItem>
    <reviewItem>
      <errorID>07f70fc4-75e6-4bbb-ba28-16650cfc1d90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37C6DD6</paraID>
      <start>0</start>
      <end>2</end>
      <status>unmodified</status>
      <modifiedWord/>
      <trackRevisions>false</trackRevisions>
    </reviewItem>
    <reviewItem>
      <errorID>367e762f-91cf-4ca2-a408-bbb5aa81536b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778CE1FE</paraID>
      <start>0</start>
      <end>2</end>
      <status>unmodified</status>
      <modifiedWord/>
      <trackRevisions>false</trackRevisions>
    </reviewItem>
    <reviewItem>
      <errorID>823a4f7f-20c4-4300-89bd-838732c972b3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5249BE80</paraID>
      <start>0</start>
      <end>2</end>
      <status>unmodified</status>
      <modifiedWord/>
      <trackRevisions>false</trackRevisions>
    </reviewItem>
    <reviewItem>
      <errorID>04b956ab-1d5e-403b-b060-eb3fb06fa01f</errorID>
      <errorWord>法律、法规</errorWord>
      <group>L1_Word</group>
      <groupName>字词问题</groupName>
      <ability>L2_Typo</ability>
      <abilityName>字词错误</abilityName>
      <candidateList>
        <item>法律法规</item>
      </candidateList>
      <explain/>
      <paraID> C0776D6</paraID>
      <start>3</start>
      <end>8</end>
      <status>unmodified</status>
      <modifiedWord/>
      <trackRevisions>false</trackRevisions>
    </reviewItem>
    <reviewItem>
      <errorID>d3c014c4-06d8-4a04-9f9e-a0316c50512e</errorID>
      <errorWord>.</errorWord>
      <group>L1_Format</group>
      <groupName>格式问题</groupName>
      <ability>L2_HalfPunc_CN</ability>
      <abilityName>全半角问题</abilityName>
      <candidateList>
        <item>。</item>
      </candidateList>
      <explain>文本全半角错误。</explain>
      <paraID>24C8AF7A</paraID>
      <start>41</start>
      <end>42</end>
      <status>unmodified</status>
      <modifiedWord/>
      <trackRevisions>false</trackRevisions>
    </reviewItem>
    <reviewItem>
      <errorID>37f07121-31ab-4c64-87a4-72a1943b06a0</errorID>
      <errorWord>根据供</errorWord>
      <group>L1_Word</group>
      <groupName>字词问题</groupName>
      <ability>L2_Typo</ability>
      <abilityName>字词错误</abilityName>
      <candidateList>
        <item>根据</item>
      </candidateList>
      <explain/>
      <paraID>425516DC</paraID>
      <start>0</start>
      <end>3</end>
      <status>unmodified</status>
      <modifiedWord/>
      <trackRevisions>false</trackRevisions>
    </reviewItem>
    <reviewItem>
      <errorID>a05beab9-c50e-4c7b-98bb-a22cdbd59a12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555ABF20</paraID>
      <start>0</start>
      <end>2</end>
      <status>unmodified</status>
      <modifiedWord/>
      <trackRevisions>false</trackRevisions>
    </reviewItem>
    <reviewItem>
      <errorID>f4e1fe2d-f4b4-4588-8174-a77e142ba155</errorID>
      <errorWord>，</errorWord>
      <group>L1_Word</group>
      <groupName>字词问题</groupName>
      <ability>L2_Typo</ability>
      <abilityName>字词错误</abilityName>
      <candidateList>
        <item>，具</item>
      </candidateList>
      <explain/>
      <paraID>555ABF20</paraID>
      <start>30</start>
      <end>31</end>
      <status>unmodified</status>
      <modifiedWord/>
      <trackRevisions>false</trackRevisions>
    </reviewItem>
    <reviewItem>
      <errorID>5b5d7af2-204e-4528-ba74-877d75c41401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15631A3A</paraID>
      <start>0</start>
      <end>2</end>
      <status>unmodified</status>
      <modifiedWord/>
      <trackRevisions>false</trackRevisions>
    </reviewItem>
    <reviewItem>
      <errorID>bdf2ad73-cf09-482d-9f27-7d6bec8a6580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15F1D041</paraID>
      <start>0</start>
      <end>2</end>
      <status>unmodified</status>
      <modifiedWord/>
      <trackRevisions>false</trackRevisions>
    </reviewItem>
    <reviewItem>
      <errorID>2cd3009a-fad1-4588-844d-9ee243b24735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78CF1564</paraID>
      <start>0</start>
      <end>2</end>
      <status>unmodified</status>
      <modifiedWord/>
      <trackRevisions>false</trackRevisions>
    </reviewItem>
    <reviewItem>
      <errorID>b9160446-ba6c-4d6c-8bb3-51d20f989119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72DEB1A4</paraID>
      <start>0</start>
      <end>2</end>
      <status>unmodified</status>
      <modifiedWord/>
      <trackRevisions>false</trackRevisions>
    </reviewItem>
    <reviewItem>
      <errorID>160c05c6-2422-4479-9bea-accdcc2fd22d</errorID>
      <errorWord>(</errorWord>
      <group>L1_Format</group>
      <groupName>格式问题</groupName>
      <ability>L2_HalfPunc_CN</ability>
      <abilityName>全半角问题</abilityName>
      <candidateList>
        <item>（</item>
      </candidateList>
      <explain>文本全半角错误。</explain>
      <paraID>5F7814B8</paraID>
      <start>11</start>
      <end>12</end>
      <status>unmodified</status>
      <modifiedWord/>
      <trackRevisions>false</trackRevisions>
    </reviewItem>
    <reviewItem>
      <errorID>8663a52b-b9ad-4756-9f4e-967a1067b516</errorID>
      <errorWord>)</errorWord>
      <group>L1_Format</group>
      <groupName>格式问题</groupName>
      <ability>L2_HalfPunc_CN</ability>
      <abilityName>全半角问题</abilityName>
      <candidateList>
        <item>）</item>
      </candidateList>
      <explain>文本全半角错误。</explain>
      <paraID>5F7814B8</paraID>
      <start>35</start>
      <end>36</end>
      <status>unmodified</status>
      <modifiedWord/>
      <trackRevisions>false</trackRevisions>
    </reviewItem>
    <reviewItem>
      <errorID>153d7efd-4fe5-465f-8233-149402d0be1a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1CBFAE70</paraID>
      <start>0</start>
      <end>2</end>
      <status>unmodified</status>
      <modifiedWord/>
      <trackRevisions>false</trackRevisions>
    </reviewItem>
    <reviewItem>
      <errorID>388471bc-9654-401a-b930-978c1ce33370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93BF21</paraID>
      <start>0</start>
      <end>2</end>
      <status>unmodified</status>
      <modifiedWord/>
      <trackRevisions>false</trackRevisions>
    </reviewItem>
    <reviewItem>
      <errorID>0ba15d88-2012-4c69-9752-41c9010e128a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3F18108F</paraID>
      <start>0</start>
      <end>2</end>
      <status>unmodified</status>
      <modifiedWord/>
      <trackRevisions>false</trackRevisions>
    </reviewItem>
    <reviewItem>
      <errorID>cf8710bb-04ee-439a-a162-3f8d673f6355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613BC42F</paraID>
      <start>0</start>
      <end>2</end>
      <status>unmodified</status>
      <modifiedWord/>
      <trackRevisions>false</trackRevisions>
    </reviewItem>
    <reviewItem>
      <errorID>0ac8abe5-d795-40d3-9185-f2093fe9905b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472A1A4A</paraID>
      <start>0</start>
      <end>2</end>
      <status>unmodified</status>
      <modifiedWord/>
      <trackRevisions>false</trackRevisions>
    </reviewItem>
    <reviewItem>
      <errorID>7e9ba27f-cf1c-4827-822d-8f81345803de</errorID>
      <errorWord>:</errorWord>
      <group>L1_Format</group>
      <groupName>格式问题</groupName>
      <ability>L2_HalfPunc_CN</ability>
      <abilityName>全半角问题</abilityName>
      <candidateList>
        <item>：</item>
      </candidateList>
      <explain>文本全半角错误。</explain>
      <paraID>78C15413</paraID>
      <start>42</start>
      <end>43</end>
      <status>unmodified</status>
      <modifiedWord/>
      <trackRevisions>false</trackRevisions>
    </reviewItem>
    <reviewItem>
      <errorID>489ca342-8152-4402-ad61-49374b8b9834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2BC3686C</paraID>
      <start>0</start>
      <end>2</end>
      <status>unmodified</status>
      <modifiedWord/>
      <trackRevisions>false</trackRevisions>
    </reviewItem>
    <reviewItem>
      <errorID>936dd3d0-947e-40a2-a007-81156f065ee9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289B31B</paraID>
      <start>0</start>
      <end>2</end>
      <status>unmodified</status>
      <modifiedWord/>
      <trackRevisions>false</trackRevisions>
    </reviewItem>
    <reviewItem>
      <errorID>5ca1b120-b858-49ae-8e44-23e58e9e9b3b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77A8CB4D</paraID>
      <start>0</start>
      <end>2</end>
      <status>unmodified</status>
      <modifiedWord/>
      <trackRevisions>false</trackRevisions>
    </reviewItem>
    <reviewItem>
      <errorID>7b53c500-290f-4a97-9bc0-fa76dc844a8e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3012E7B</paraID>
      <start>0</start>
      <end>2</end>
      <status>unmodified</status>
      <modifiedWord/>
      <trackRevisions>false</trackRevisions>
    </reviewItem>
    <reviewItem>
      <errorID>00b63078-d290-467d-a347-d3975403d26a</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4963F591</paraID>
      <start>0</start>
      <end>2</end>
      <status>unmodified</status>
      <modifiedWord/>
      <trackRevisions>false</trackRevisions>
    </reviewItem>
    <reviewItem>
      <errorID>5f80b2d1-4c73-4b84-96f9-09ff82442b5c</errorID>
      <errorWord>员</errorWord>
      <group>L1_Word</group>
      <groupName>字词问题</groupName>
      <ability>L2_Typo</ability>
      <abilityName>字词错误</abilityName>
      <candidateList>
        <item>员会</item>
      </candidateList>
      <explain/>
      <paraID>69B86CAB</paraID>
      <start>61</start>
      <end>62</end>
      <status>unmodified</status>
      <modifiedWord/>
      <trackRevisions>false</trackRevisions>
    </reviewItem>
    <reviewItem>
      <errorID>691fde4d-7ecf-478b-ae16-ecb3561ab9ff</errorID>
      <errorWord>成份</errorWord>
      <group>L1_Knowledge</group>
      <groupName>知识性问题</groupName>
      <ability>L2_Knowledge</ability>
      <abilityName>其他知识</abilityName>
      <candidateList>
        <item>成分</item>
      </candidateList>
      <explain/>
      <paraID>58FA5851</paraID>
      <start>94</start>
      <end>96</end>
      <status>unmodified</status>
      <modifiedWord/>
      <trackRevisions>false</trackRevisions>
    </reviewItem>
    <reviewItem>
      <errorID>c6375bde-03d8-433a-8942-865798c7d4e4</errorID>
      <errorWord>滥用维权</errorWord>
      <group>L1_Knowledge</group>
      <groupName>知识性问题</groupName>
      <ability>L2_Idiom</ability>
      <abilityName>成语和诗歌</abilityName>
      <candidateList>
        <item>滥用职权</item>
      </candidateList>
      <explain/>
      <paraID>58FA5851</paraID>
      <start>187</start>
      <end>191</end>
      <status>unmodified</status>
      <modifiedWord/>
      <trackRevisions>false</trackRevisions>
    </reviewItem>
    <reviewItem>
      <errorID>556fe69a-f45e-44df-805c-70c18f9f32b9</errorID>
      <errorWord>、也</errorWord>
      <group>L1_Punc</group>
      <groupName>标点问题</groupName>
      <ability>L2_Punc_CN</ability>
      <abilityName>标点符号问题</abilityName>
      <candidateList>
        <item>，也</item>
      </candidateList>
      <explain>连接词前后不宜使用顿号，建议使用逗号。</explain>
      <paraID> 53C3AB0</paraID>
      <start>65</start>
      <end>67</end>
      <status>unmodified</status>
      <modifiedWord/>
      <trackRevisions>false</trackRevisions>
    </reviewItem>
    <reviewItem>
      <errorID>7a6be1fc-3609-47db-b918-6d2b8e12b51c</errorID>
      <errorWord>目</errorWord>
      <group>L1_Word</group>
      <groupName>字词问题</groupName>
      <ability>L2_Typo</ability>
      <abilityName>字词错误</abilityName>
      <candidateList>
        <item>目为</item>
      </candidateList>
      <explain/>
      <paraID>1D2574EA</paraID>
      <start>4</start>
      <end>5</end>
      <status>unmodified</status>
      <modifiedWord/>
      <trackRevisions>false</trackRevisions>
    </reviewItem>
    <reviewItem>
      <errorID>050ab2d9-c4da-4cf3-8cd0-0c0f545e79e0</errorID>
      <errorWord>》</errorWord>
      <group>L1_Word</group>
      <groupName>字词问题</groupName>
      <ability>L2_Typo</ability>
      <abilityName>字词错误</abilityName>
      <candidateList>
        <item>》和</item>
      </candidateList>
      <explain/>
      <paraID>6D171AA4</paraID>
      <start>56</start>
      <end>57</end>
      <status>unmodified</status>
      <modifiedWord/>
      <trackRevisions>false</trackRevisions>
    </reviewItem>
    <reviewItem>
      <errorID>ddf7e4c3-b442-48a5-b131-62d8d4a8da62</errorID>
      <errorWord>方</errorWord>
      <group>L1_Word</group>
      <groupName>字词问题</groupName>
      <ability>L2_Typo</ability>
      <abilityName>字词错误</abilityName>
      <candidateList>
        <item>方和</item>
      </candidateList>
      <explain/>
      <paraID>6BABE2B6</paraID>
      <start>1</start>
      <end>2</end>
      <status>unmodified</status>
      <modifiedWord/>
      <trackRevisions>false</trackRevisions>
    </reviewItem>
    <reviewItem>
      <errorID>0579d595-e776-4bc4-a630-fe6bd309f83c</errorID>
      <errorWord>产权产权</errorWord>
      <group>L1_Word</group>
      <groupName>字词问题</groupName>
      <ability>L2_Typo</ability>
      <abilityName>字词错误</abilityName>
      <candidateList>
        <item>产权</item>
      </candidateList>
      <explain/>
      <paraID>7FE62A20</paraID>
      <start>2</start>
      <end>6</end>
      <status>unmodified</status>
      <modifiedWord/>
      <trackRevisions>false</trackRevisions>
    </reviewItem>
    <reviewItem>
      <errorID>53416fa9-72ce-471d-9935-c7a9c0aa5aa4</errorID>
      <errorWord>过错导致的上述</errorWord>
      <group>L1_Word</group>
      <groupName>字词问题</groupName>
      <ability>L2_Typo</ability>
      <abilityName>字词错误</abilityName>
      <candidateList>
        <item>过错导致上述</item>
      </candidateList>
      <explain/>
      <paraID> 2AB6CBC</paraID>
      <start>32</start>
      <end>39</end>
      <status>unmodified</status>
      <modifiedWord/>
      <trackRevisions>false</trackRevisions>
    </reviewItem>
    <reviewItem>
      <errorID>595e5434-64a5-4b6f-8e73-d8517a46187f</errorID>
      <errorWord>其它</errorWord>
      <group>L1_Word</group>
      <groupName>字词问题</groupName>
      <ability>L2_Alias</ability>
      <abilityName>也作/曾用词</abilityName>
      <candidateList>
        <item>其他</item>
      </candidateList>
      <explain>词汇[其它]为不规范表述或旧称，其规范书面表述为[其他]。</explain>
      <paraID>5EE42CD1</paraID>
      <start>2</start>
      <end>4</end>
      <status>unmodified</status>
      <modifiedWord/>
      <trackRevisions>false</trackRevisions>
    </reviewItem>
    <reviewItem>
      <errorID>b214388e-2a12-4167-84f0-b4f5d7e1786f</errorID>
      <errorWord>其它</errorWord>
      <group>L1_Word</group>
      <groupName>字词问题</groupName>
      <ability>L2_Alias</ability>
      <abilityName>也作/曾用词</abilityName>
      <candidateList>
        <item>其他</item>
      </candidateList>
      <explain>词汇[其它]为不规范表述或旧称，其规范书面表述为[其他]。</explain>
      <paraID>582E909D</paraID>
      <start>0</start>
      <end>2</end>
      <status>unmodified</status>
      <modifiedWord/>
      <trackRevisions>false</trackRevisions>
    </reviewItem>
    <reviewItem>
      <errorID>e14f4bef-6534-403b-b53e-2449df86d911</errorID>
      <errorWord>为</errorWord>
      <group>L1_Word</group>
      <groupName>字词问题</groupName>
      <ability>L2_Typo</ability>
      <abilityName>字词错误</abilityName>
      <candidateList>
        <item>为本</item>
      </candidateList>
      <explain/>
      <paraID>743E6BCD</paraID>
      <start>26</start>
      <end>27</end>
      <status>unmodified</status>
      <modifiedWord/>
      <trackRevisions>false</trackRevisions>
    </reviewItem>
    <reviewItem>
      <errorID>86f3bac6-0104-4204-9951-e3f8ccdb95e6</errorID>
      <errorWord>签定</errorWord>
      <group>L1_Word</group>
      <groupName>字词问题</groupName>
      <ability>L2_Typo</ability>
      <abilityName>字词错误</abilityName>
      <candidateList>
        <item>签订</item>
      </candidateList>
      <explain>存在发音相同字词的误用。</explain>
      <paraID>1CF64017</paraID>
      <start>0</start>
      <end>2</end>
      <status>unmodified</status>
      <modifiedWord/>
      <trackRevisions>false</trackRevisions>
    </reviewItem>
    <reviewItem>
      <errorID>31337bb3-b6fb-418c-a570-41709fda6b2a</errorID>
      <errorWord>签定</errorWord>
      <group>L1_Word</group>
      <groupName>字词问题</groupName>
      <ability>L2_Typo</ability>
      <abilityName>字词错误</abilityName>
      <candidateList>
        <item>签订</item>
      </candidateList>
      <explain>存在发音相同字词的误用。</explain>
      <paraID>1CF64017</paraID>
      <start>38</start>
      <end>40</end>
      <status>unmodified</status>
      <modifiedWord/>
      <trackRevisions>false</trackRevisions>
    </reviewItem>
    <reviewItem>
      <errorID>46446006-ea8e-4f3f-8088-3cb89bbfcbc9</errorID>
      <errorWord>(</errorWord>
      <group>L1_Format</group>
      <groupName>格式问题</groupName>
      <ability>L2_HalfPunc_CN</ability>
      <abilityName>全半角问题</abilityName>
      <candidateList>
        <item>（</item>
      </candidateList>
      <explain>文本全半角错误。</explain>
      <paraID>650DC96A</paraID>
      <start>0</start>
      <end>1</end>
      <status>unmodified</status>
      <modifiedWord/>
      <trackRevisions>false</trackRevisions>
    </reviewItem>
    <reviewItem>
      <errorID>e62ea73f-ba24-4030-a0e6-57e21cc9c904</errorID>
      <errorWord>:</errorWord>
      <group>L1_Format</group>
      <groupName>格式问题</groupName>
      <ability>L2_HalfPunc_CN</ability>
      <abilityName>全半角问题</abilityName>
      <candidateList>
        <item>：</item>
      </candidateList>
      <explain>文本全半角错误。</explain>
      <paraID>650DC96A</paraID>
      <start>5</start>
      <end>6</end>
      <status>unmodified</status>
      <modifiedWord/>
      <trackRevisions>false</trackRevisions>
    </reviewItem>
    <reviewItem>
      <errorID>38f18d9c-8554-4db6-8a7e-62426a523c17</errorID>
      <errorWord>)</errorWord>
      <group>L1_Format</group>
      <groupName>格式问题</groupName>
      <ability>L2_HalfPunc_CN</ability>
      <abilityName>全半角问题</abilityName>
      <candidateList>
        <item>）</item>
      </candidateList>
      <explain>文本全半角错误。</explain>
      <paraID>650DC96A</paraID>
      <start>53</start>
      <end>54</end>
      <status>unmodified</status>
      <modifiedWord/>
      <trackRevisions>false</trackRevisions>
    </reviewItem>
    <reviewItem>
      <errorID>5d7c6095-9562-4d04-bed3-21d90eaaf2e8</errorID>
      <errorWord>(</errorWord>
      <group>L1_Format</group>
      <groupName>格式问题</groupName>
      <ability>L2_HalfPunc_CN</ability>
      <abilityName>全半角问题</abilityName>
      <candidateList>
        <item>（</item>
      </candidateList>
      <explain>文本全半角错误。</explain>
      <paraID>30217476</paraID>
      <start>53</start>
      <end>54</end>
      <status>unmodified</status>
      <modifiedWord/>
      <trackRevisions>false</trackRevisions>
    </reviewItem>
    <reviewItem>
      <errorID>a30ed00a-fc9d-4cbb-865c-a07fb549e1ba</errorID>
      <errorWord>)</errorWord>
      <group>L1_Format</group>
      <groupName>格式问题</groupName>
      <ability>L2_HalfPunc_CN</ability>
      <abilityName>全半角问题</abilityName>
      <candidateList>
        <item>）</item>
      </candidateList>
      <explain>文本全半角错误。</explain>
      <paraID>30217476</paraID>
      <start>70</start>
      <end>71</end>
      <status>unmodified</status>
      <modifiedWord/>
      <trackRevisions>false</trackRevisions>
    </reviewItem>
    <reviewItem>
      <errorID>98b2d77d-abf8-4177-aec0-07d29a916c86</errorID>
      <errorWord>(</errorWord>
      <group>L1_Format</group>
      <groupName>格式问题</groupName>
      <ability>L2_HalfPunc_CN</ability>
      <abilityName>全半角问题</abilityName>
      <candidateList>
        <item>（</item>
      </candidateList>
      <explain>文本全半角错误。</explain>
      <paraID>30217476</paraID>
      <start>91</start>
      <end>92</end>
      <status>unmodified</status>
      <modifiedWord/>
      <trackRevisions>false</trackRevisions>
    </reviewItem>
    <reviewItem>
      <errorID>0ccc0cb5-b3db-4f55-b911-d1861ce60756</errorID>
      <errorWord>)</errorWord>
      <group>L1_Format</group>
      <groupName>格式问题</groupName>
      <ability>L2_HalfPunc_CN</ability>
      <abilityName>全半角问题</abilityName>
      <candidateList>
        <item>）</item>
      </candidateList>
      <explain>文本全半角错误。</explain>
      <paraID>30217476</paraID>
      <start>97</start>
      <end>98</end>
      <status>unmodified</status>
      <modifiedWord/>
      <trackRevisions>false</trackRevisions>
    </reviewItem>
    <reviewItem>
      <errorID>7435df5f-b74b-44dd-819e-266b4fa79718</errorID>
      <errorWord>(</errorWord>
      <group>L1_Format</group>
      <groupName>格式问题</groupName>
      <ability>L2_HalfPunc_CN</ability>
      <abilityName>全半角问题</abilityName>
      <candidateList>
        <item>（</item>
      </candidateList>
      <explain>文本全半角错误。</explain>
      <paraID>30217476</paraID>
      <start>134</start>
      <end>135</end>
      <status>unmodified</status>
      <modifiedWord/>
      <trackRevisions>false</trackRevisions>
    </reviewItem>
    <reviewItem>
      <errorID>92d55ef6-9744-4dfd-9210-70f40cd9f314</errorID>
      <errorWord>)</errorWord>
      <group>L1_Format</group>
      <groupName>格式问题</groupName>
      <ability>L2_HalfPunc_CN</ability>
      <abilityName>全半角问题</abilityName>
      <candidateList>
        <item>）</item>
      </candidateList>
      <explain>文本全半角错误。</explain>
      <paraID>30217476</paraID>
      <start>143</start>
      <end>144</end>
      <status>unmodified</status>
      <modifiedWord/>
      <trackRevisions>false</trackRevisions>
    </reviewItem>
    <reviewItem>
      <errorID>d2b56ef9-9368-4c60-b72e-51df4a875e58</errorID>
      <errorWord>(</errorWord>
      <group>L1_Format</group>
      <groupName>格式问题</groupName>
      <ability>L2_HalfPunc_CN</ability>
      <abilityName>全半角问题</abilityName>
      <candidateList>
        <item>（</item>
      </candidateList>
      <explain>文本全半角错误。</explain>
      <paraID> 70D4CB2</paraID>
      <start>47</start>
      <end>48</end>
      <status>unmodified</status>
      <modifiedWord/>
      <trackRevisions>false</trackRevisions>
    </reviewItem>
    <reviewItem>
      <errorID>6c13cd76-1aab-4240-8713-c1b31ef8935c</errorID>
      <errorWord>)</errorWord>
      <group>L1_Format</group>
      <groupName>格式问题</groupName>
      <ability>L2_HalfPunc_CN</ability>
      <abilityName>全半角问题</abilityName>
      <candidateList>
        <item>）</item>
      </candidateList>
      <explain>文本全半角错误。</explain>
      <paraID> 70D4CB2</paraID>
      <start>64</start>
      <end>65</end>
      <status>unmodified</status>
      <modifiedWord/>
      <trackRevisions>false</trackRevisions>
    </reviewItem>
    <reviewItem>
      <errorID>31f97807-d2b0-4192-8ffb-c226e383b54c</errorID>
      <errorWord>(</errorWord>
      <group>L1_Format</group>
      <groupName>格式问题</groupName>
      <ability>L2_HalfPunc_CN</ability>
      <abilityName>全半角问题</abilityName>
      <candidateList>
        <item>（</item>
      </candidateList>
      <explain>文本全半角错误。</explain>
      <paraID>39CCCCAE</paraID>
      <start>12</start>
      <end>13</end>
      <status>unmodified</status>
      <modifiedWord/>
      <trackRevisions>false</trackRevisions>
    </reviewItem>
    <reviewItem>
      <errorID>80486b93-e5e1-4ed7-ae99-9a3a5cbf2def</errorID>
      <errorWord>)</errorWord>
      <group>L1_Format</group>
      <groupName>格式问题</groupName>
      <ability>L2_HalfPunc_CN</ability>
      <abilityName>全半角问题</abilityName>
      <candidateList>
        <item>）</item>
      </candidateList>
      <explain>文本全半角错误。</explain>
      <paraID>39CCCCAE</paraID>
      <start>35</start>
      <end>36</end>
      <status>unmodified</status>
      <modifiedWord/>
      <trackRevisions>false</trackRevisions>
    </reviewItem>
    <reviewItem>
      <errorID>db2bd111-ea77-4047-ac4d-6d91772d8ddc</errorID>
      <errorWord>(</errorWord>
      <group>L1_Format</group>
      <groupName>格式问题</groupName>
      <ability>L2_HalfPunc_CN</ability>
      <abilityName>全半角问题</abilityName>
      <candidateList>
        <item>（</item>
      </candidateList>
      <explain>文本全半角错误。</explain>
      <paraID>39CCCCAE</paraID>
      <start>84</start>
      <end>85</end>
      <status>unmodified</status>
      <modifiedWord/>
      <trackRevisions>false</trackRevisions>
    </reviewItem>
    <reviewItem>
      <errorID>5878c418-860b-4cb5-9b3e-d047563904d6</errorID>
      <errorWord>)</errorWord>
      <group>L1_Format</group>
      <groupName>格式问题</groupName>
      <ability>L2_HalfPunc_CN</ability>
      <abilityName>全半角问题</abilityName>
      <candidateList>
        <item>）</item>
      </candidateList>
      <explain>文本全半角错误。</explain>
      <paraID>39CCCCAE</paraID>
      <start>100</start>
      <end>101</end>
      <status>unmodified</status>
      <modifiedWord/>
      <trackRevisions>false</trackRevisions>
    </reviewItem>
    <reviewItem>
      <errorID>822f0b1f-c424-40f7-80e8-e26b0221bcf4</errorID>
      <errorWord>。</errorWord>
      <group>L1_Punc</group>
      <groupName>标点问题</groupName>
      <ability>L2_Punc_CN</ability>
      <abilityName>标点符号问题</abilityName>
      <candidateList/>
      <explain/>
      <paraID>151C690B</paraID>
      <start>42</start>
      <end>43</end>
      <status>unmodified</status>
      <modifiedWord/>
      <trackRevisions>false</trackRevisions>
    </reviewItem>
    <reviewItem>
      <errorID>d4cb29c9-baa0-4e2c-a1a2-d74f44013735</errorID>
      <errorWord>(</errorWord>
      <group>L1_Format</group>
      <groupName>格式问题</groupName>
      <ability>L2_HalfPunc_CN</ability>
      <abilityName>全半角问题</abilityName>
      <candidateList>
        <item>（</item>
      </candidateList>
      <explain>文本全半角错误。</explain>
      <paraID>3F7ECBDB</paraID>
      <start>133</start>
      <end>134</end>
      <status>unmodified</status>
      <modifiedWord/>
      <trackRevisions>false</trackRevisions>
    </reviewItem>
    <reviewItem>
      <errorID>537f127d-7d0b-4c84-863e-69cf1cf682e3</errorID>
      <errorWord>)</errorWord>
      <group>L1_Format</group>
      <groupName>格式问题</groupName>
      <ability>L2_HalfPunc_CN</ability>
      <abilityName>全半角问题</abilityName>
      <candidateList>
        <item>）</item>
      </candidateList>
      <explain>文本全半角错误。</explain>
      <paraID>3F7ECBDB</paraID>
      <start>150</start>
      <end>151</end>
      <status>unmodified</status>
      <modifiedWord/>
      <trackRevisions>false</trackRevisions>
    </reviewItem>
    <reviewItem>
      <errorID>27ecd773-8573-467c-9e0d-13b3b025f7ee</errorID>
      <errorWord>:</errorWord>
      <group>L1_Format</group>
      <groupName>格式问题</groupName>
      <ability>L2_HalfPunc_CN</ability>
      <abilityName>全半角问题</abilityName>
      <candidateList>
        <item>：</item>
      </candidateList>
      <explain>文本全半角错误。</explain>
      <paraID>5A937503</paraID>
      <start>4</start>
      <end>5</end>
      <status>unmodified</status>
      <modifiedWord/>
      <trackRevisions>false</trackRevisions>
    </reviewItem>
    <reviewItem>
      <errorID>e3e2e2ba-ada7-4a3e-bee4-f3bcad56d61a</errorID>
      <errorWord>:</errorWord>
      <group>L1_Format</group>
      <groupName>格式问题</groupName>
      <ability>L2_HalfPunc_CN</ability>
      <abilityName>全半角问题</abilityName>
      <candidateList>
        <item>：</item>
      </candidateList>
      <explain>文本全半角错误。</explain>
      <paraID> 694E2B2</paraID>
      <start>4</start>
      <end>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3f05965-bef8-4bb8-8c35-054b781a6456}">
  <ds:schemaRefs/>
</ds:datastoreItem>
</file>

<file path=docProps/app.xml><?xml version="1.0" encoding="utf-8"?>
<Properties xmlns="http://schemas.openxmlformats.org/officeDocument/2006/extended-properties" xmlns:vt="http://schemas.openxmlformats.org/officeDocument/2006/docPropsVTypes">
  <Template>Normal.dotm</Template>
  <Pages>6</Pages>
  <Words>2563</Words>
  <Characters>2860</Characters>
  <Lines>0</Lines>
  <Paragraphs>0</Paragraphs>
  <TotalTime>13</TotalTime>
  <ScaleCrop>false</ScaleCrop>
  <LinksUpToDate>false</LinksUpToDate>
  <CharactersWithSpaces>3080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2026-03-10T06:01:00Z</dcterms:created>
  <dc:creator>58329</dc:creator>
  <cp:lastModifiedBy>line2188</cp:lastModifiedBy>
  <cp:lastPrinted>2026-08-24T04:00:00Z</cp:lastPrinted>
  <dcterms:modified xsi:type="dcterms:W3CDTF">2026-08-25T02:31:39Z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eyJoZGlkIjoiNzdkNWRmNGZmMGJkNGMyNmJmNTY5NmI0ZTY3ZTgxZjkiLCJ1c2VySWQiOiI5MTc1NDcwIn0=</vt:lpwstr>
  </property>
  <property fmtid="{D5CDD505-2E9C-101B-9397-08002B2CF9AE}" pid="4" name="ICV">
    <vt:lpwstr>B195323E7157448B951A91071647A263_13</vt:lpwstr>
  </property>
</Properties>
</file>